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05CEBCA7" w14:textId="77777777" w:rsidR="00E422A9" w:rsidRPr="009F4785" w:rsidRDefault="00E422A9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</w:p>
    <w:p w14:paraId="637B5F8F" w14:textId="77777777" w:rsidR="00731946" w:rsidRPr="009F4785" w:rsidRDefault="00731946" w:rsidP="00731946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Фурсов Д.А.</w:t>
      </w:r>
      <w:r w:rsidRPr="009F4785">
        <w:rPr>
          <w:snapToGrid/>
          <w:color w:val="000000" w:themeColor="text1"/>
          <w:sz w:val="24"/>
          <w:szCs w:val="24"/>
        </w:rPr>
        <w:t>/</w:t>
      </w:r>
      <w:r>
        <w:rPr>
          <w:snapToGrid/>
          <w:color w:val="000000" w:themeColor="text1"/>
          <w:sz w:val="24"/>
          <w:szCs w:val="24"/>
        </w:rPr>
        <w:t>Начальник управления обеспечения деятельности</w:t>
      </w:r>
      <w:r w:rsidRPr="009F4785">
        <w:rPr>
          <w:snapToGrid/>
          <w:color w:val="000000" w:themeColor="text1"/>
          <w:sz w:val="24"/>
          <w:szCs w:val="24"/>
        </w:rPr>
        <w:t>/</w:t>
      </w:r>
    </w:p>
    <w:p w14:paraId="0F0DC9E4" w14:textId="56529AA0" w:rsidR="00731946" w:rsidRPr="009F4785" w:rsidRDefault="00E00640" w:rsidP="00731946">
      <w:pPr>
        <w:pStyle w:val="FR2"/>
        <w:ind w:left="6379" w:right="-16" w:firstLine="0"/>
        <w:jc w:val="left"/>
        <w:rPr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>28</w:t>
      </w:r>
      <w:r w:rsidR="00731946">
        <w:rPr>
          <w:snapToGrid/>
          <w:color w:val="000000" w:themeColor="text1"/>
          <w:sz w:val="24"/>
          <w:szCs w:val="24"/>
        </w:rPr>
        <w:t>.</w:t>
      </w:r>
      <w:r w:rsidR="008139A7">
        <w:rPr>
          <w:snapToGrid/>
          <w:color w:val="000000" w:themeColor="text1"/>
          <w:sz w:val="24"/>
          <w:szCs w:val="24"/>
        </w:rPr>
        <w:t>0</w:t>
      </w:r>
      <w:r>
        <w:rPr>
          <w:snapToGrid/>
          <w:color w:val="000000" w:themeColor="text1"/>
          <w:sz w:val="24"/>
          <w:szCs w:val="24"/>
        </w:rPr>
        <w:t>5</w:t>
      </w:r>
      <w:r w:rsidR="00731946">
        <w:rPr>
          <w:snapToGrid/>
          <w:color w:val="000000" w:themeColor="text1"/>
          <w:sz w:val="24"/>
          <w:szCs w:val="24"/>
        </w:rPr>
        <w:t>.202</w:t>
      </w:r>
      <w:r w:rsidR="008139A7">
        <w:rPr>
          <w:snapToGrid/>
          <w:color w:val="000000" w:themeColor="text1"/>
          <w:sz w:val="24"/>
          <w:szCs w:val="24"/>
        </w:rPr>
        <w:t>1</w:t>
      </w:r>
      <w:r w:rsidR="00731946">
        <w:rPr>
          <w:snapToGrid/>
          <w:color w:val="000000" w:themeColor="text1"/>
          <w:sz w:val="24"/>
          <w:szCs w:val="24"/>
        </w:rPr>
        <w:t xml:space="preserve"> </w:t>
      </w:r>
      <w:r w:rsidR="00731946" w:rsidRPr="009F4785">
        <w:rPr>
          <w:snapToGrid/>
          <w:color w:val="000000" w:themeColor="text1"/>
          <w:sz w:val="24"/>
          <w:szCs w:val="24"/>
        </w:rPr>
        <w:t>г.</w:t>
      </w:r>
    </w:p>
    <w:p w14:paraId="60A58E04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288DE723" w:rsidR="00731946" w:rsidRPr="00214FA9" w:rsidRDefault="007C7DEF" w:rsidP="00731946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2CACFDFB" w14:textId="77777777" w:rsidR="00D32745" w:rsidRPr="005E0EDE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pacing w:val="-4"/>
          <w:sz w:val="32"/>
          <w:szCs w:val="32"/>
        </w:rPr>
        <w:t xml:space="preserve">открытого </w:t>
      </w:r>
      <w:r w:rsidRPr="005E0EDE">
        <w:rPr>
          <w:color w:val="000000" w:themeColor="text1"/>
          <w:spacing w:val="-4"/>
          <w:sz w:val="32"/>
          <w:szCs w:val="32"/>
        </w:rPr>
        <w:t>конкурса</w:t>
      </w:r>
    </w:p>
    <w:p w14:paraId="41F92D29" w14:textId="43EC9819" w:rsidR="00214FA9" w:rsidRPr="00214FA9" w:rsidRDefault="00D32745" w:rsidP="00D3274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 xml:space="preserve">в электронной форме </w:t>
      </w:r>
      <w:r w:rsidR="009E13A7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1BA97D6F" w14:textId="684FDAD1" w:rsidR="007C7DEF" w:rsidRPr="005E0EDE" w:rsidRDefault="001E449B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>на право заключения договора</w:t>
      </w:r>
      <w:r w:rsidR="00731946">
        <w:rPr>
          <w:color w:val="000000" w:themeColor="text1"/>
          <w:sz w:val="32"/>
          <w:szCs w:val="32"/>
        </w:rPr>
        <w:t xml:space="preserve"> на </w:t>
      </w:r>
      <w:r w:rsidR="00917BF6">
        <w:rPr>
          <w:color w:val="000000" w:themeColor="text1"/>
          <w:sz w:val="32"/>
          <w:szCs w:val="32"/>
        </w:rPr>
        <w:t xml:space="preserve">поставку </w:t>
      </w:r>
      <w:r w:rsidR="00731946">
        <w:rPr>
          <w:color w:val="000000" w:themeColor="text1"/>
          <w:sz w:val="32"/>
          <w:szCs w:val="32"/>
        </w:rPr>
        <w:t>«</w:t>
      </w:r>
      <w:r w:rsidR="00866570">
        <w:rPr>
          <w:color w:val="000000" w:themeColor="text1"/>
          <w:sz w:val="32"/>
          <w:szCs w:val="32"/>
        </w:rPr>
        <w:t>Расходомеров</w:t>
      </w:r>
      <w:r w:rsidR="00731946">
        <w:rPr>
          <w:color w:val="000000" w:themeColor="text1"/>
          <w:sz w:val="32"/>
          <w:szCs w:val="32"/>
        </w:rPr>
        <w:t>»</w:t>
      </w:r>
    </w:p>
    <w:p w14:paraId="503DB968" w14:textId="19FE8DBE" w:rsidR="007C7DEF" w:rsidRPr="005E0EDE" w:rsidRDefault="00041B33" w:rsidP="008439AE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для нужд </w:t>
      </w:r>
      <w:r w:rsidR="00731946" w:rsidRPr="004C1066">
        <w:rPr>
          <w:sz w:val="32"/>
          <w:szCs w:val="32"/>
        </w:rPr>
        <w:t>АО «Тамбовские коммунальные системы»</w:t>
      </w:r>
    </w:p>
    <w:p w14:paraId="0BD23864" w14:textId="7DC05C15" w:rsidR="008A5F2A" w:rsidRPr="00731946" w:rsidRDefault="008A5F2A" w:rsidP="008A5F2A">
      <w:pPr>
        <w:spacing w:after="0"/>
        <w:jc w:val="center"/>
        <w:rPr>
          <w:b/>
          <w:sz w:val="32"/>
          <w:szCs w:val="32"/>
        </w:rPr>
      </w:pPr>
      <w:r w:rsidRPr="00731946">
        <w:rPr>
          <w:b/>
          <w:sz w:val="32"/>
          <w:szCs w:val="32"/>
        </w:rPr>
        <w:t>Номер закупки</w:t>
      </w:r>
    </w:p>
    <w:p w14:paraId="55907EAD" w14:textId="1B4E39EB" w:rsidR="00731946" w:rsidRPr="00731946" w:rsidRDefault="00365799" w:rsidP="008A5F2A">
      <w:pPr>
        <w:spacing w:after="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ТКС-К-0</w:t>
      </w:r>
      <w:r w:rsidR="00866570">
        <w:rPr>
          <w:b/>
          <w:sz w:val="32"/>
          <w:szCs w:val="32"/>
        </w:rPr>
        <w:t>4</w:t>
      </w:r>
      <w:r w:rsidR="00E00640">
        <w:rPr>
          <w:b/>
          <w:sz w:val="32"/>
          <w:szCs w:val="32"/>
        </w:rPr>
        <w:t>8</w:t>
      </w:r>
      <w:r w:rsidR="00731946" w:rsidRPr="00731946">
        <w:rPr>
          <w:b/>
          <w:sz w:val="32"/>
          <w:szCs w:val="32"/>
        </w:rPr>
        <w:t>-2</w:t>
      </w:r>
      <w:r>
        <w:rPr>
          <w:b/>
          <w:sz w:val="32"/>
          <w:szCs w:val="32"/>
        </w:rPr>
        <w:t>1</w:t>
      </w:r>
    </w:p>
    <w:p w14:paraId="235885B8" w14:textId="77777777" w:rsidR="00731946" w:rsidRPr="00BF3674" w:rsidRDefault="00731946" w:rsidP="008A5F2A">
      <w:pPr>
        <w:spacing w:after="0"/>
        <w:jc w:val="center"/>
        <w:rPr>
          <w:bCs/>
          <w:color w:val="000000" w:themeColor="text1"/>
          <w:sz w:val="32"/>
          <w:szCs w:val="32"/>
        </w:rPr>
      </w:pPr>
    </w:p>
    <w:p w14:paraId="4C7DBD6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731946" w:rsidRPr="009E192C" w14:paraId="51D412B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3D4B297" w14:textId="73235581" w:rsidR="00731946" w:rsidRPr="009E192C" w:rsidRDefault="00731946" w:rsidP="00EF75CE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31BFF97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27D26A" w14:textId="2D941D7E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5C3698E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731946" w:rsidRPr="009E192C" w:rsidRDefault="00731946" w:rsidP="00AA7E49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F80077" w14:textId="263C2658" w:rsidR="00731946" w:rsidRPr="009E192C" w:rsidRDefault="00731946" w:rsidP="00EF75CE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731946" w:rsidRPr="009E192C" w14:paraId="1AE7E97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vAlign w:val="center"/>
          </w:tcPr>
          <w:p w14:paraId="709B8FC8" w14:textId="0F2DD1B8" w:rsidR="00731946" w:rsidRPr="009E192C" w:rsidRDefault="00731946" w:rsidP="00EF75CE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0D30A5">
              <w:rPr>
                <w:b/>
                <w:bCs/>
                <w:color w:val="000000" w:themeColor="text1"/>
              </w:rPr>
              <w:t>АО «Тамбовские коммунальные системы»</w:t>
            </w:r>
          </w:p>
        </w:tc>
      </w:tr>
      <w:tr w:rsidR="00731946" w:rsidRPr="009E192C" w14:paraId="2042C5B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vAlign w:val="center"/>
          </w:tcPr>
          <w:p w14:paraId="48091A4D" w14:textId="6BD33291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6BD6AD4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731946" w:rsidRPr="009E192C" w:rsidRDefault="00731946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vAlign w:val="center"/>
          </w:tcPr>
          <w:p w14:paraId="63DE8D11" w14:textId="2047E3C2" w:rsidR="00731946" w:rsidRPr="009E192C" w:rsidRDefault="00731946" w:rsidP="00EF75C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 xml:space="preserve">392000, </w:t>
            </w:r>
            <w:proofErr w:type="spellStart"/>
            <w:r>
              <w:rPr>
                <w:color w:val="000000" w:themeColor="text1"/>
              </w:rPr>
              <w:t>г</w:t>
            </w:r>
            <w:proofErr w:type="gramStart"/>
            <w:r>
              <w:rPr>
                <w:color w:val="000000" w:themeColor="text1"/>
              </w:rPr>
              <w:t>.Т</w:t>
            </w:r>
            <w:proofErr w:type="gramEnd"/>
            <w:r>
              <w:rPr>
                <w:color w:val="000000" w:themeColor="text1"/>
              </w:rPr>
              <w:t>амбов</w:t>
            </w:r>
            <w:proofErr w:type="spellEnd"/>
            <w:r>
              <w:rPr>
                <w:color w:val="000000" w:themeColor="text1"/>
              </w:rPr>
              <w:t xml:space="preserve">, ул. </w:t>
            </w:r>
            <w:proofErr w:type="spellStart"/>
            <w:r>
              <w:rPr>
                <w:color w:val="000000" w:themeColor="text1"/>
              </w:rPr>
              <w:t>Тулиновская</w:t>
            </w:r>
            <w:proofErr w:type="spellEnd"/>
            <w:r>
              <w:rPr>
                <w:color w:val="000000" w:themeColor="text1"/>
              </w:rPr>
              <w:t>, д.5</w:t>
            </w:r>
          </w:p>
        </w:tc>
      </w:tr>
      <w:tr w:rsidR="00731946" w:rsidRPr="009E192C" w14:paraId="2F86B38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731946" w:rsidRPr="009E192C" w:rsidRDefault="00731946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  <w:vAlign w:val="center"/>
          </w:tcPr>
          <w:p w14:paraId="493FCC20" w14:textId="5004D72D" w:rsidR="00731946" w:rsidRPr="009E192C" w:rsidRDefault="00731946" w:rsidP="00E00640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(4752) 700-700 доб. 190</w:t>
            </w:r>
            <w:r w:rsidR="00E00640">
              <w:rPr>
                <w:color w:val="000000" w:themeColor="text1"/>
              </w:rPr>
              <w:t>5</w:t>
            </w:r>
          </w:p>
        </w:tc>
      </w:tr>
      <w:tr w:rsidR="00731946" w:rsidRPr="009E192C" w14:paraId="7FD17B17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7E5937F" w14:textId="77777777" w:rsidR="00731946" w:rsidRPr="009E192C" w:rsidRDefault="00731946" w:rsidP="00D265C7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731946" w:rsidRPr="009E192C" w:rsidRDefault="00731946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  <w:vAlign w:val="center"/>
          </w:tcPr>
          <w:p w14:paraId="03A8DA75" w14:textId="117645C1" w:rsidR="00731946" w:rsidRPr="009E192C" w:rsidRDefault="00E00640" w:rsidP="00E00640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</w:rPr>
              <w:t>Дубровский Евгений Александрович</w:t>
            </w:r>
            <w:r w:rsidR="00731946">
              <w:rPr>
                <w:color w:val="000000" w:themeColor="text1"/>
              </w:rPr>
              <w:t xml:space="preserve">,  </w:t>
            </w:r>
            <w:hyperlink r:id="rId9" w:history="1">
              <w:r w:rsidRPr="00AC4FA3">
                <w:rPr>
                  <w:rStyle w:val="a8"/>
                  <w:sz w:val="20"/>
                  <w:szCs w:val="20"/>
                  <w:lang w:val="en-US"/>
                </w:rPr>
                <w:t>DubrovskiyEA</w:t>
              </w:r>
              <w:r w:rsidRPr="00AC4FA3">
                <w:rPr>
                  <w:rStyle w:val="a8"/>
                  <w:sz w:val="20"/>
                  <w:szCs w:val="20"/>
                </w:rPr>
                <w:t>@</w:t>
              </w:r>
              <w:r w:rsidRPr="00AC4FA3">
                <w:rPr>
                  <w:rStyle w:val="a8"/>
                  <w:sz w:val="20"/>
                  <w:szCs w:val="20"/>
                  <w:lang w:val="en-US"/>
                </w:rPr>
                <w:t>tamcomsys</w:t>
              </w:r>
              <w:r w:rsidRPr="00AC4FA3">
                <w:rPr>
                  <w:rStyle w:val="a8"/>
                  <w:sz w:val="20"/>
                  <w:szCs w:val="20"/>
                </w:rPr>
                <w:t>.</w:t>
              </w:r>
              <w:proofErr w:type="spellStart"/>
              <w:r w:rsidRPr="00AC4FA3">
                <w:rPr>
                  <w:rStyle w:val="a8"/>
                  <w:sz w:val="20"/>
                  <w:szCs w:val="20"/>
                  <w:lang w:val="en-US"/>
                </w:rPr>
                <w:t>ru</w:t>
              </w:r>
              <w:proofErr w:type="spellEnd"/>
            </w:hyperlink>
            <w:r w:rsidR="00731946">
              <w:rPr>
                <w:color w:val="000000"/>
                <w:sz w:val="20"/>
                <w:szCs w:val="20"/>
              </w:rPr>
              <w:t xml:space="preserve">; 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21DCFAE1" w:rsidR="00756E51" w:rsidRPr="009E192C" w:rsidRDefault="007C7DEF" w:rsidP="0009558B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</w:p>
        </w:tc>
        <w:tc>
          <w:tcPr>
            <w:tcW w:w="6270" w:type="dxa"/>
            <w:vAlign w:val="center"/>
          </w:tcPr>
          <w:p w14:paraId="2F368FD3" w14:textId="4F4A04D6" w:rsidR="00054332" w:rsidRPr="00D3274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FF0000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Способ закупки: </w:t>
            </w:r>
            <w:r w:rsidR="00D32745">
              <w:rPr>
                <w:b/>
                <w:i/>
                <w:color w:val="FF0000"/>
                <w:sz w:val="20"/>
              </w:rPr>
              <w:t>открытый конкурс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10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731946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01F0CF5" w:rsidR="00044414" w:rsidRPr="009E192C" w:rsidRDefault="00731946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A81B33">
              <w:rPr>
                <w:color w:val="000000" w:themeColor="text1"/>
              </w:rPr>
              <w:t>Закупка проводится Заказчиком</w:t>
            </w:r>
            <w:r w:rsidRPr="009F4785">
              <w:rPr>
                <w:color w:val="000000" w:themeColor="text1"/>
              </w:rPr>
              <w:t xml:space="preserve"> </w:t>
            </w:r>
          </w:p>
        </w:tc>
      </w:tr>
      <w:tr w:rsidR="007C7DEF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7C7DEF" w:rsidRPr="009E192C" w:rsidRDefault="007C7DEF" w:rsidP="00AA7E49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7AA3701F" w:rsidR="00917BF6" w:rsidRPr="00763E93" w:rsidRDefault="00763E93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  <w:lang w:val="en-US"/>
              </w:rPr>
              <w:t>26</w:t>
            </w:r>
            <w:r>
              <w:rPr>
                <w:b/>
                <w:color w:val="000000" w:themeColor="text1"/>
                <w:sz w:val="20"/>
              </w:rPr>
              <w:t>.51</w:t>
            </w:r>
          </w:p>
        </w:tc>
      </w:tr>
      <w:tr w:rsidR="007C7DEF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EAFA7C0" w:rsidR="007C7DEF" w:rsidRPr="009E192C" w:rsidRDefault="007C7DEF" w:rsidP="00044414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7C7DEF" w:rsidRPr="009E192C" w:rsidRDefault="007B65AA" w:rsidP="007B65AA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</w:t>
            </w:r>
            <w:proofErr w:type="gramStart"/>
            <w:r w:rsidRPr="009E192C">
              <w:rPr>
                <w:b/>
                <w:color w:val="000000" w:themeColor="text1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270" w:type="dxa"/>
            <w:vAlign w:val="center"/>
          </w:tcPr>
          <w:p w14:paraId="78B330EC" w14:textId="110BBEF2" w:rsidR="007C7DEF" w:rsidRPr="009E192C" w:rsidRDefault="00763E93" w:rsidP="00917BF6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26.51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77777777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EF51CFF" w14:textId="341C11A8" w:rsidR="00E76EDB" w:rsidRPr="00CF2217" w:rsidRDefault="00E76EDB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1.2. - Техническая документация 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Опросный лист</w:t>
            </w:r>
            <w:r w:rsidRPr="00316F5B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)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если предусмотрено приложением 2.1</w:t>
            </w:r>
          </w:p>
          <w:p w14:paraId="4CE0E1A3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Приложение № 2.1 – Техническое предложение участника закупки для СМСП;</w:t>
            </w:r>
          </w:p>
          <w:p w14:paraId="6A3D0B18" w14:textId="77777777" w:rsidR="00316F5B" w:rsidRPr="00316F5B" w:rsidRDefault="00316F5B" w:rsidP="00316F5B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316F5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Приложение № 2.2 – Ценовое предложение (заполняется Участником) для СМСП;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85DB63D" w14:textId="05743F96" w:rsidR="00987CF8" w:rsidRPr="000D2DB4" w:rsidRDefault="00987CF8" w:rsidP="00987CF8">
            <w:pPr>
              <w:spacing w:after="0" w:line="276" w:lineRule="auto"/>
              <w:rPr>
                <w:rFonts w:eastAsia="Calibri"/>
                <w:sz w:val="20"/>
                <w:szCs w:val="20"/>
                <w:lang w:val="x-none" w:eastAsia="en-US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ГПБ.</w:t>
            </w:r>
          </w:p>
          <w:p w14:paraId="71F4ADB2" w14:textId="77777777" w:rsidR="00987CF8" w:rsidRPr="000D2DB4" w:rsidRDefault="00987CF8" w:rsidP="00BF020C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73475ED0" w:rsidR="00987CF8" w:rsidRPr="00F31E4E" w:rsidRDefault="00F31E4E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C44AA3">
              <w:rPr>
                <w:color w:val="000000" w:themeColor="text1"/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A504A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  <w:p w14:paraId="15AF961E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26AD46E5" w:rsidR="00987CF8" w:rsidRPr="00F31E4E" w:rsidRDefault="00F31E4E" w:rsidP="00964A42">
            <w:pPr>
              <w:pStyle w:val="Style6"/>
              <w:widowControl/>
              <w:tabs>
                <w:tab w:val="left" w:pos="851"/>
              </w:tabs>
              <w:spacing w:line="276" w:lineRule="auto"/>
              <w:jc w:val="both"/>
              <w:rPr>
                <w:rFonts w:ascii="Times New Roman" w:hAnsi="Times New Roman" w:cs="Times New Roman"/>
                <w:color w:val="000000" w:themeColor="text1"/>
                <w:sz w:val="20"/>
                <w:szCs w:val="20"/>
              </w:rPr>
            </w:pPr>
            <w:r w:rsidRPr="00F31E4E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«</w:t>
            </w:r>
            <w:r w:rsidR="00964A42"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Расходомер</w:t>
            </w:r>
            <w:r>
              <w:rPr>
                <w:rFonts w:ascii="Times New Roman" w:eastAsia="Calibri" w:hAnsi="Times New Roman" w:cs="Times New Roman"/>
                <w:b/>
                <w:sz w:val="20"/>
                <w:szCs w:val="20"/>
                <w:lang w:eastAsia="en-US"/>
              </w:rPr>
              <w:t>»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A8390D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A8390D" w:rsidRPr="009E192C" w:rsidRDefault="00A8390D" w:rsidP="00A8390D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F8843C3" w:rsidR="00A8390D" w:rsidRPr="009E192C" w:rsidRDefault="00A8390D" w:rsidP="00A8390D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D7B6D52" w14:textId="12B87056" w:rsidR="00A8390D" w:rsidRPr="007D0BF0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соответствии 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с</w:t>
            </w:r>
            <w:r w:rsidR="008C0860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 xml:space="preserve"> Приложениями №</w:t>
            </w:r>
            <w:r w:rsidR="008C086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1.2</w:t>
            </w:r>
            <w:r w:rsidR="008C0860"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  <w:r w:rsidRPr="007D0BF0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="00806C64">
              <w:rPr>
                <w:rFonts w:ascii="Times New Roman" w:hAnsi="Times New Roman"/>
                <w:b/>
                <w:color w:val="FF0000"/>
                <w:sz w:val="20"/>
                <w:szCs w:val="20"/>
                <w:lang w:val="ru-RU"/>
              </w:rPr>
              <w:t>Приложениями №</w:t>
            </w:r>
            <w:r w:rsidRPr="007D0BF0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2</w:t>
            </w:r>
            <w:r w:rsidR="00AF6851">
              <w:rPr>
                <w:rFonts w:ascii="Times New Roman" w:hAnsi="Times New Roman"/>
                <w:b/>
                <w:color w:val="FF0000"/>
                <w:sz w:val="20"/>
                <w:szCs w:val="20"/>
                <w:highlight w:val="yellow"/>
                <w:lang w:val="ru-RU"/>
              </w:rPr>
              <w:t>.1</w:t>
            </w:r>
            <w:r w:rsidRPr="007D0BF0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.</w:t>
            </w:r>
          </w:p>
          <w:p w14:paraId="731DA672" w14:textId="77777777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highlight w:val="lightGray"/>
              </w:rPr>
              <w:t>Товары считаются поставленными в зависимости от согласованного Сторонами базиса поставки согласно условиям Договора.</w:t>
            </w:r>
          </w:p>
          <w:p w14:paraId="2B53BCEC" w14:textId="53876471" w:rsidR="00A8390D" w:rsidRPr="009E192C" w:rsidRDefault="00A8390D" w:rsidP="00A8390D">
            <w:pPr>
              <w:pStyle w:val="a9"/>
              <w:numPr>
                <w:ilvl w:val="0"/>
                <w:numId w:val="23"/>
              </w:numPr>
              <w:tabs>
                <w:tab w:val="left" w:pos="209"/>
              </w:tabs>
              <w:spacing w:after="0"/>
              <w:ind w:left="351" w:hanging="351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89F09D4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B32D32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1BE5C4FD" w:rsidR="00987CF8" w:rsidRPr="009E192C" w:rsidRDefault="00987CF8" w:rsidP="00B32D32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</w:t>
            </w:r>
            <w:proofErr w:type="spellStart"/>
            <w:r w:rsidRPr="009E192C">
              <w:rPr>
                <w:color w:val="000000" w:themeColor="text1"/>
                <w:sz w:val="20"/>
                <w:szCs w:val="20"/>
              </w:rPr>
              <w:t>т.ч</w:t>
            </w:r>
            <w:proofErr w:type="spellEnd"/>
            <w:r w:rsidRPr="009E192C">
              <w:rPr>
                <w:color w:val="000000" w:themeColor="text1"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987CF8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9251BAE" w14:textId="69CBB4A6" w:rsidR="003074C1" w:rsidRPr="00F31E4E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F31E4E">
              <w:rPr>
                <w:b/>
                <w:sz w:val="20"/>
                <w:szCs w:val="20"/>
              </w:rPr>
              <w:t xml:space="preserve">Лот № 1 НМЦ </w:t>
            </w:r>
            <w:r w:rsidR="00F31E4E" w:rsidRPr="003C6515">
              <w:rPr>
                <w:b/>
                <w:sz w:val="20"/>
                <w:szCs w:val="20"/>
              </w:rPr>
              <w:t>–</w:t>
            </w:r>
            <w:r w:rsidRPr="003C6515">
              <w:rPr>
                <w:b/>
                <w:sz w:val="20"/>
                <w:szCs w:val="20"/>
              </w:rPr>
              <w:t xml:space="preserve"> </w:t>
            </w:r>
            <w:r w:rsidR="00E00640">
              <w:rPr>
                <w:b/>
                <w:sz w:val="20"/>
                <w:szCs w:val="20"/>
              </w:rPr>
              <w:t>315 416,68</w:t>
            </w:r>
            <w:bookmarkStart w:id="0" w:name="_GoBack"/>
            <w:bookmarkEnd w:id="0"/>
            <w:r w:rsidR="00917BF6" w:rsidRPr="003C6515">
              <w:rPr>
                <w:b/>
                <w:sz w:val="20"/>
                <w:szCs w:val="20"/>
              </w:rPr>
              <w:t xml:space="preserve"> </w:t>
            </w:r>
            <w:r w:rsidRPr="003C6515">
              <w:rPr>
                <w:b/>
                <w:sz w:val="20"/>
                <w:szCs w:val="20"/>
              </w:rPr>
              <w:t xml:space="preserve"> руб.</w:t>
            </w:r>
            <w:r w:rsidRPr="00F31E4E">
              <w:rPr>
                <w:b/>
                <w:sz w:val="20"/>
                <w:szCs w:val="20"/>
              </w:rPr>
              <w:t xml:space="preserve"> без НДС:</w:t>
            </w:r>
          </w:p>
          <w:p w14:paraId="0FA3B9F5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</w:t>
            </w:r>
            <w:proofErr w:type="spellStart"/>
            <w:r w:rsidRPr="003074C1">
              <w:rPr>
                <w:b/>
                <w:sz w:val="20"/>
                <w:szCs w:val="20"/>
              </w:rPr>
              <w:t>т.ч</w:t>
            </w:r>
            <w:proofErr w:type="spellEnd"/>
            <w:r w:rsidRPr="003074C1">
              <w:rPr>
                <w:b/>
                <w:sz w:val="20"/>
                <w:szCs w:val="20"/>
              </w:rPr>
              <w:t xml:space="preserve">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lastRenderedPageBreak/>
              <w:t>В рамках конкурентной закупки и закупочной документации 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52AF1298" w14:textId="77777777" w:rsidR="00B2551E" w:rsidRPr="00513CB0" w:rsidRDefault="00B2551E" w:rsidP="00B2551E">
            <w:pPr>
              <w:pStyle w:val="af2"/>
              <w:keepNext/>
              <w:keepLines/>
              <w:numPr>
                <w:ilvl w:val="0"/>
                <w:numId w:val="15"/>
              </w:numPr>
              <w:suppressLineNumbers/>
              <w:spacing w:line="240" w:lineRule="atLeast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Закупка проводится в следующем порядке:</w:t>
            </w:r>
          </w:p>
          <w:p w14:paraId="2169410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FC7FED">
              <w:rPr>
                <w:color w:val="FF0000"/>
                <w:sz w:val="20"/>
                <w:lang w:val="ru-RU"/>
              </w:rPr>
              <w:t>на ЭТП и ЕИС</w:t>
            </w:r>
            <w:r w:rsidRPr="00FC7FED">
              <w:rPr>
                <w:color w:val="FF0000"/>
                <w:sz w:val="20"/>
              </w:rPr>
              <w:t>;</w:t>
            </w:r>
          </w:p>
          <w:p w14:paraId="5DEFEA3A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57F9A09D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Подготовка Участниками своих заявок и их подача;</w:t>
            </w:r>
          </w:p>
          <w:p w14:paraId="1E93964E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513CB0">
              <w:rPr>
                <w:color w:val="FF0000"/>
                <w:sz w:val="20"/>
              </w:rPr>
              <w:t>Открытие доступа</w:t>
            </w:r>
            <w:r>
              <w:rPr>
                <w:color w:val="FF0000"/>
                <w:sz w:val="20"/>
                <w:lang w:val="ru-RU"/>
              </w:rPr>
              <w:t xml:space="preserve"> Организатору закупок</w:t>
            </w:r>
            <w:r w:rsidRPr="00513CB0">
              <w:rPr>
                <w:color w:val="FF0000"/>
                <w:sz w:val="20"/>
              </w:rPr>
              <w:t xml:space="preserve"> к </w:t>
            </w:r>
            <w:r>
              <w:rPr>
                <w:color w:val="FF0000"/>
                <w:sz w:val="20"/>
                <w:lang w:val="ru-RU"/>
              </w:rPr>
              <w:t>первым частям заявок.</w:t>
            </w:r>
            <w:r>
              <w:rPr>
                <w:color w:val="FF0000"/>
                <w:sz w:val="20"/>
              </w:rPr>
              <w:t xml:space="preserve"> </w:t>
            </w:r>
          </w:p>
          <w:p w14:paraId="1EF9FE10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color w:val="FF0000"/>
                <w:sz w:val="20"/>
              </w:rPr>
              <w:t xml:space="preserve">Рассмотрение </w:t>
            </w:r>
            <w:r>
              <w:rPr>
                <w:color w:val="FF0000"/>
                <w:sz w:val="20"/>
                <w:lang w:val="ru-RU"/>
              </w:rPr>
              <w:t xml:space="preserve">первых частей </w:t>
            </w:r>
            <w:r w:rsidRPr="00513CB0">
              <w:rPr>
                <w:color w:val="FF0000"/>
                <w:sz w:val="20"/>
              </w:rPr>
              <w:t>заявок</w:t>
            </w:r>
            <w:r>
              <w:rPr>
                <w:color w:val="FF0000"/>
                <w:sz w:val="20"/>
                <w:lang w:val="ru-RU"/>
              </w:rPr>
              <w:t>,</w:t>
            </w:r>
            <w:r w:rsidRPr="00513CB0">
              <w:rPr>
                <w:color w:val="FF0000"/>
                <w:sz w:val="20"/>
                <w:lang w:val="ru-RU"/>
              </w:rPr>
              <w:t xml:space="preserve"> </w:t>
            </w:r>
            <w:r w:rsidRPr="00513CB0">
              <w:rPr>
                <w:sz w:val="20"/>
              </w:rPr>
              <w:t>в том числе направление Участникам дополнительных запросов разъяснений заявок, при необходимости;</w:t>
            </w:r>
          </w:p>
          <w:p w14:paraId="7794697A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Публикация протокола рассмотрения 1-х частей заявок участников;</w:t>
            </w:r>
          </w:p>
          <w:p w14:paraId="139F59F8" w14:textId="77777777" w:rsidR="00B2551E" w:rsidRPr="00C97CA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>
              <w:rPr>
                <w:color w:val="FF0000"/>
                <w:sz w:val="20"/>
                <w:lang w:val="ru-RU"/>
              </w:rPr>
              <w:t>Подача участниками дополнительных ценовых предложений (при указании данного этапа в Извещении на ЭТП);</w:t>
            </w:r>
          </w:p>
          <w:p w14:paraId="634B4141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</w:t>
            </w:r>
            <w:r w:rsidRPr="008962BB">
              <w:rPr>
                <w:color w:val="FF0000"/>
                <w:sz w:val="20"/>
                <w:lang w:val="ru-RU"/>
              </w:rPr>
              <w:t>о вторым</w:t>
            </w:r>
            <w:r w:rsidRPr="008962BB">
              <w:rPr>
                <w:color w:val="FF0000"/>
                <w:sz w:val="20"/>
              </w:rPr>
              <w:t xml:space="preserve"> частям заявок. </w:t>
            </w:r>
          </w:p>
          <w:p w14:paraId="5913435D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Публикация протокола рассмотрения 2-х частей заявок участников;</w:t>
            </w:r>
          </w:p>
          <w:p w14:paraId="530C1E13" w14:textId="77777777" w:rsidR="00B2551E" w:rsidRPr="008962BB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>Открытие доступа Организатору закупок к ценовым предложениям участников.</w:t>
            </w:r>
          </w:p>
          <w:p w14:paraId="12EAB032" w14:textId="77777777" w:rsidR="00B2551E" w:rsidRPr="00FC7FED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color w:val="FF0000"/>
                <w:sz w:val="20"/>
              </w:rPr>
            </w:pPr>
            <w:r w:rsidRPr="008962BB">
              <w:rPr>
                <w:color w:val="FF0000"/>
                <w:sz w:val="20"/>
              </w:rPr>
              <w:t xml:space="preserve">Оценка и сопоставление </w:t>
            </w:r>
            <w:r w:rsidRPr="00513CB0">
              <w:rPr>
                <w:sz w:val="20"/>
              </w:rPr>
              <w:t xml:space="preserve">заявок, </w:t>
            </w:r>
            <w:r w:rsidRPr="00FC7FED">
              <w:rPr>
                <w:color w:val="FF0000"/>
                <w:sz w:val="20"/>
              </w:rPr>
              <w:t>с учетом заявок с учетом улучшенных ценовых предложений и применения приоритета;</w:t>
            </w:r>
          </w:p>
          <w:p w14:paraId="50763A37" w14:textId="77777777" w:rsid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513CB0">
              <w:rPr>
                <w:sz w:val="20"/>
              </w:rPr>
              <w:t>Определение Победителя, подведение итогов закупки;</w:t>
            </w:r>
          </w:p>
          <w:p w14:paraId="62A437D4" w14:textId="77777777" w:rsidR="00B2551E" w:rsidRPr="00513CB0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8962BB">
              <w:rPr>
                <w:sz w:val="20"/>
              </w:rPr>
              <w:t>Публикация итогового протокола закупки;</w:t>
            </w:r>
          </w:p>
          <w:p w14:paraId="44284D32" w14:textId="79C2BA40" w:rsidR="005F1BE3" w:rsidRPr="00B2551E" w:rsidRDefault="00B2551E" w:rsidP="00B2551E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</w:rPr>
            </w:pPr>
            <w:r w:rsidRPr="00AC5CFB">
              <w:rPr>
                <w:sz w:val="20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11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2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4FE63D29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4EC51BBF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но не позднее, чем за 3 рабочих  дня до срока окончания подачи заявок по форме согласно Приложению № 6.</w:t>
            </w:r>
          </w:p>
          <w:p w14:paraId="7AC63DA8" w14:textId="77777777" w:rsidR="00A26340" w:rsidRPr="00A26340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A26340">
              <w:rPr>
                <w:sz w:val="20"/>
              </w:rPr>
              <w:t xml:space="preserve">В течение 3 рабочих дней со дня поступления указанного запроса Организатор закупки направляет в форме электронного </w:t>
            </w:r>
            <w:r w:rsidRPr="00A26340">
              <w:rPr>
                <w:sz w:val="20"/>
              </w:rPr>
              <w:lastRenderedPageBreak/>
              <w:t>документа требуемые разъяснения посредством использования функционала ЭТП и ЕИС, если указанный запрос поступил не позднее, чем за 3  рабочих дня до даты окончания срока подачи заявок участниками закупки.</w:t>
            </w:r>
          </w:p>
          <w:p w14:paraId="3D91EB92" w14:textId="22385CFB" w:rsidR="00987CF8" w:rsidRPr="009E192C" w:rsidRDefault="00A26340" w:rsidP="00A26340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A26340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41B5B11C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25851D1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окончания срока подачи заявок на участие оставалось не менее половины срока подачи заявок на участие.</w:t>
            </w:r>
          </w:p>
          <w:p w14:paraId="4147A62D" w14:textId="77777777" w:rsidR="000C60FE" w:rsidRPr="000C60FE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0C60FE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74BEF1DF" w:rsidR="00F76C91" w:rsidRPr="009E192C" w:rsidRDefault="000C60FE" w:rsidP="000C60FE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0C60FE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ЭТП..</w:t>
            </w:r>
          </w:p>
        </w:tc>
      </w:tr>
      <w:tr w:rsidR="00987CF8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687CA61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594765D4" w14:textId="77777777" w:rsidR="00E2201C" w:rsidRPr="006F5487" w:rsidRDefault="001D562D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FF0000"/>
                <w:sz w:val="20"/>
                <w:highlight w:val="yellow"/>
              </w:rPr>
            </w:pPr>
            <w:r w:rsidRPr="00192A41">
              <w:rPr>
                <w:sz w:val="20"/>
              </w:rPr>
              <w:t xml:space="preserve"> </w:t>
            </w:r>
            <w:r w:rsidR="00E2201C" w:rsidRPr="000430C3">
              <w:rPr>
                <w:b/>
                <w:sz w:val="20"/>
              </w:rPr>
              <w:t>Подача заявок</w:t>
            </w:r>
            <w:r w:rsidR="00E2201C" w:rsidRPr="000430C3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3" w:history="1">
              <w:r w:rsidR="00E2201C" w:rsidRPr="000430C3">
                <w:rPr>
                  <w:sz w:val="20"/>
                </w:rPr>
                <w:t>www.zakupki.gov.ru</w:t>
              </w:r>
            </w:hyperlink>
            <w:r w:rsidR="00E2201C" w:rsidRPr="000430C3">
              <w:rPr>
                <w:sz w:val="20"/>
              </w:rPr>
              <w:t>)</w:t>
            </w:r>
            <w:r w:rsidR="00E2201C" w:rsidRPr="000430C3">
              <w:rPr>
                <w:sz w:val="20"/>
                <w:lang w:val="ru-RU"/>
              </w:rPr>
              <w:t xml:space="preserve">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и </w:t>
            </w:r>
            <w:r w:rsidR="00E2201C" w:rsidRPr="006F5487">
              <w:rPr>
                <w:color w:val="FF0000"/>
                <w:sz w:val="20"/>
                <w:highlight w:val="yellow"/>
              </w:rPr>
              <w:t xml:space="preserve"> до </w:t>
            </w:r>
            <w:r w:rsidR="00E2201C" w:rsidRPr="006F5487">
              <w:rPr>
                <w:color w:val="FF0000"/>
                <w:sz w:val="20"/>
                <w:highlight w:val="yellow"/>
                <w:lang w:val="ru-RU"/>
              </w:rPr>
              <w:t xml:space="preserve">даты и времени, указанных в Извещении, опубликованном на ЕИС и ЭТП. </w:t>
            </w:r>
          </w:p>
          <w:p w14:paraId="231A67E9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6E74E7">
              <w:rPr>
                <w:sz w:val="20"/>
              </w:rPr>
              <w:t xml:space="preserve">Заявки на участие </w:t>
            </w:r>
            <w:r w:rsidRPr="006E74E7">
              <w:rPr>
                <w:color w:val="FF0000"/>
                <w:sz w:val="20"/>
                <w:lang w:val="ru-RU"/>
              </w:rPr>
              <w:t>могут</w:t>
            </w:r>
            <w:r w:rsidRPr="006E74E7">
              <w:rPr>
                <w:sz w:val="20"/>
                <w:lang w:val="ru-RU"/>
              </w:rPr>
              <w:t xml:space="preserve"> </w:t>
            </w:r>
            <w:r w:rsidRPr="006E74E7">
              <w:rPr>
                <w:sz w:val="20"/>
              </w:rPr>
              <w:t xml:space="preserve">быть поданы в любое время с момента размещения извещения 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6E74E7">
              <w:rPr>
                <w:sz w:val="20"/>
              </w:rPr>
              <w:t xml:space="preserve">ЭТП ГПБ по адресу в сети интернет </w:t>
            </w:r>
            <w:hyperlink r:id="rId14" w:history="1">
              <w:r w:rsidRPr="006E74E7">
                <w:rPr>
                  <w:sz w:val="20"/>
                </w:rPr>
                <w:t>www.etp.gpb.ru</w:t>
              </w:r>
            </w:hyperlink>
            <w:r w:rsidRPr="006E74E7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47110CB7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Подача Участником заявки означает его безоговорочное согласие с условиями участия в закупке, содержащимися в Документации о закупке</w:t>
            </w:r>
            <w:r w:rsidRPr="005D7537">
              <w:rPr>
                <w:sz w:val="20"/>
                <w:lang w:val="ru-RU"/>
              </w:rPr>
              <w:t xml:space="preserve">. </w:t>
            </w:r>
          </w:p>
          <w:p w14:paraId="7421B5B9" w14:textId="77777777" w:rsidR="00E2201C" w:rsidRPr="005D753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5D7537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5D7537">
              <w:rPr>
                <w:sz w:val="20"/>
                <w:lang w:val="ru-RU"/>
              </w:rPr>
              <w:t xml:space="preserve">. </w:t>
            </w:r>
            <w:r w:rsidRPr="005D7537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4C4573F7" w14:textId="77777777" w:rsidR="00E2201C" w:rsidRPr="006E74E7" w:rsidRDefault="00E2201C" w:rsidP="00E2201C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F7EAB04" w:rsidR="00987CF8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6E74E7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E2201C" w:rsidRPr="009E192C" w14:paraId="347F8E9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F1C11A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2DEA7C9" w14:textId="27D61B06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63269">
              <w:rPr>
                <w:b/>
                <w:color w:val="000000" w:themeColor="text1"/>
              </w:rPr>
              <w:t>Рассмотрение первых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5BD77D2F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Закупки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первых частей заявок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содержащих предложения о функциональных характеристиках (потребительских свойствах) товаров, качестве работ, услуг и об иных условиях исполнения договора.</w:t>
            </w:r>
          </w:p>
          <w:p w14:paraId="74EA634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не позднее </w:t>
            </w:r>
            <w:r w:rsidRPr="00E133BC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не позднее даты и времени, указанных в Извещении, опубликованном на ЕИС и ЭТП</w:t>
            </w:r>
            <w:r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 и</w:t>
            </w:r>
            <w:r w:rsidRPr="006E74E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</w:t>
            </w: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при необходимости, рассмотреть первые части заявок ранее установленного срока.</w:t>
            </w:r>
          </w:p>
          <w:p w14:paraId="5EEF16D2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154B5E84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рамках рассмотрения первых частей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0775BAD5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первых частей заявок проводится на основании представленных в таких частях документов и сведений.</w:t>
            </w:r>
          </w:p>
          <w:p w14:paraId="4A8D3ECA" w14:textId="77777777" w:rsidR="00E2201C" w:rsidRPr="006E74E7" w:rsidRDefault="00E2201C" w:rsidP="00E2201C">
            <w:pPr>
              <w:pStyle w:val="a9"/>
              <w:keepNext/>
              <w:keepLines/>
              <w:numPr>
                <w:ilvl w:val="0"/>
                <w:numId w:val="2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E74E7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первых частей заявок оформляется протоколом.</w:t>
            </w:r>
          </w:p>
          <w:p w14:paraId="52D79BC4" w14:textId="77777777" w:rsidR="00E2201C" w:rsidRPr="00192A41" w:rsidRDefault="00E2201C" w:rsidP="00E2201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E2201C" w:rsidRPr="009E192C" w14:paraId="6177635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D76E06A" w14:textId="77777777" w:rsidR="00E2201C" w:rsidRPr="009E192C" w:rsidRDefault="00E2201C" w:rsidP="00E2201C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48C1740" w14:textId="3D773A61" w:rsidR="00E2201C" w:rsidRPr="009E192C" w:rsidRDefault="00E2201C" w:rsidP="00E2201C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74284">
              <w:rPr>
                <w:b/>
                <w:color w:val="000000" w:themeColor="text1"/>
                <w:sz w:val="20"/>
                <w:szCs w:val="20"/>
              </w:rPr>
              <w:t>Подача дополнительных ценовых предложений</w:t>
            </w:r>
            <w:r w:rsidRPr="00674284">
              <w:rPr>
                <w:b/>
                <w:color w:val="000000" w:themeColor="text1"/>
                <w:sz w:val="20"/>
                <w:szCs w:val="20"/>
              </w:rPr>
              <w:tab/>
            </w:r>
          </w:p>
        </w:tc>
        <w:tc>
          <w:tcPr>
            <w:tcW w:w="6270" w:type="dxa"/>
            <w:shd w:val="clear" w:color="auto" w:fill="auto"/>
          </w:tcPr>
          <w:p w14:paraId="22077FDE" w14:textId="77777777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Прием дополнительных ценовых предложений (переторжка) будет проведен после публикации протокола первых частей заявок </w:t>
            </w: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день, указанный в Извещении, опубликованном на ЕИС и ЭТП</w:t>
            </w:r>
          </w:p>
          <w:p w14:paraId="14C13F51" w14:textId="77777777" w:rsidR="00E2201C" w:rsidRPr="00674284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74284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     Информация о времени начала проведения указанного этапа размещается оператором электронной торговой площадки в единой информационной системе в соответствии со временем часовой зоны, в которой расположен Заказчик. </w:t>
            </w:r>
          </w:p>
          <w:p w14:paraId="3D64DCCC" w14:textId="54A6CDD5" w:rsidR="00E2201C" w:rsidRPr="00E2201C" w:rsidRDefault="00E2201C" w:rsidP="00E2201C">
            <w:pPr>
              <w:pStyle w:val="a9"/>
              <w:keepNext/>
              <w:keepLines/>
              <w:numPr>
                <w:ilvl w:val="0"/>
                <w:numId w:val="40"/>
              </w:numPr>
              <w:jc w:val="both"/>
              <w:rPr>
                <w:snapToGrid w:val="0"/>
                <w:color w:val="000000" w:themeColor="text1"/>
                <w:sz w:val="20"/>
                <w:lang w:val="ru-RU" w:eastAsia="ru-RU"/>
              </w:rPr>
            </w:pPr>
            <w:r w:rsidRPr="00E2201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Продолжительность</w:t>
            </w:r>
            <w:r w:rsidRPr="00E2201C">
              <w:rPr>
                <w:rFonts w:ascii="Times New Roman" w:eastAsia="Times New Roman" w:hAnsi="Times New Roman"/>
                <w:snapToGrid w:val="0"/>
                <w:color w:val="000000" w:themeColor="text1"/>
                <w:sz w:val="20"/>
                <w:szCs w:val="20"/>
                <w:lang w:val="ru-RU" w:eastAsia="ru-RU"/>
              </w:rPr>
              <w:t xml:space="preserve"> приема дополнительных ценовых предложений от участников закупки в электронной форме составляет три часа.</w:t>
            </w:r>
          </w:p>
        </w:tc>
      </w:tr>
      <w:tr w:rsidR="00C54295" w:rsidRPr="009E192C" w14:paraId="4E357F9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BB7FDC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7C8FB80C" w14:textId="2AE5239A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4C22CD">
              <w:rPr>
                <w:b/>
                <w:color w:val="000000" w:themeColor="text1"/>
                <w:sz w:val="20"/>
                <w:szCs w:val="20"/>
              </w:rPr>
              <w:t>Рассмотрение вторых частей заявок участников закупки</w:t>
            </w:r>
          </w:p>
        </w:tc>
        <w:tc>
          <w:tcPr>
            <w:tcW w:w="6270" w:type="dxa"/>
            <w:shd w:val="clear" w:color="auto" w:fill="auto"/>
          </w:tcPr>
          <w:p w14:paraId="33938325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Рассмотрение и оценка Организатором закупки поданных участниками Закупки </w:t>
            </w: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u w:val="single"/>
                <w:lang w:val="ru-RU" w:eastAsia="ru-RU"/>
              </w:rPr>
              <w:t>вторых частей заявок.</w:t>
            </w:r>
          </w:p>
          <w:p w14:paraId="3D1ADEC2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b/>
                <w:color w:val="000000" w:themeColor="text1"/>
                <w:sz w:val="20"/>
                <w:szCs w:val="20"/>
                <w:lang w:val="ru-RU" w:eastAsia="ru-RU"/>
              </w:rPr>
              <w:t>Срок проведения этапа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: </w:t>
            </w:r>
            <w:r w:rsidRPr="001160B2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не позднее </w:t>
            </w:r>
            <w:r w:rsidRPr="001160B2">
              <w:rPr>
                <w:rFonts w:ascii="Times New Roman" w:hAnsi="Times New Roman"/>
                <w:color w:val="FF0000"/>
                <w:sz w:val="20"/>
                <w:highlight w:val="yellow"/>
                <w:lang w:val="ru-RU"/>
              </w:rPr>
              <w:t>даты и времени, указанных в Извещении, опубликованном на ЕИС и ЭТП</w:t>
            </w:r>
            <w:r w:rsidRPr="001160B2">
              <w:rPr>
                <w:rFonts w:ascii="Times New Roman" w:hAnsi="Times New Roman"/>
                <w:color w:val="FF0000"/>
                <w:sz w:val="20"/>
                <w:lang w:val="ru-RU"/>
              </w:rPr>
              <w:t>,</w:t>
            </w:r>
            <w:r>
              <w:rPr>
                <w:color w:val="FF0000"/>
                <w:sz w:val="20"/>
                <w:lang w:val="ru-RU"/>
              </w:rPr>
              <w:t xml:space="preserve"> и </w:t>
            </w: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порядке, определенном инструкциями и регламентом электронной торговой площадки. Организатор закупки вправе, при необходимости, рассмотреть вторые части заявок ранее установленного срока. В любом случае, указанный срок направления оператором ЭТП вторых частей заявок в адрес Организатора не может быть ранее даты и времени официального размещения в ЕИС протокола рассмотрения первых частей заявок.</w:t>
            </w:r>
          </w:p>
          <w:p w14:paraId="4AE09AC8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259ED07C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рамках рассмотрения вторых частей заявок осуществляется проверка каждой заявки на предмет соответствия отборочным критериям, установленным Приложении № 4. </w:t>
            </w:r>
          </w:p>
          <w:p w14:paraId="58B0F91E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Рассмотрение вторых частей заявок проводится на основании представленных в таких частях документов и сведений.</w:t>
            </w:r>
          </w:p>
          <w:p w14:paraId="1851C619" w14:textId="77777777" w:rsidR="00C54295" w:rsidRPr="004C22CD" w:rsidRDefault="00C54295" w:rsidP="00C54295">
            <w:pPr>
              <w:pStyle w:val="a9"/>
              <w:keepNext/>
              <w:keepLines/>
              <w:numPr>
                <w:ilvl w:val="0"/>
                <w:numId w:val="22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4C22C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Решение Комиссии по закупкам по рассмотрению вторых частей заявок оформляется</w:t>
            </w:r>
            <w: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отдельным протоколом.</w:t>
            </w:r>
          </w:p>
          <w:p w14:paraId="30948EC2" w14:textId="77777777" w:rsidR="00C54295" w:rsidRPr="00192A41" w:rsidRDefault="00C54295" w:rsidP="00C54295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C54295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823256C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65628F">
              <w:rPr>
                <w:b/>
                <w:color w:val="000000" w:themeColor="text1"/>
                <w:sz w:val="20"/>
                <w:szCs w:val="20"/>
                <w:highlight w:val="yellow"/>
              </w:rPr>
              <w:t>Подведение итогов закупки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 xml:space="preserve"> </w:t>
            </w:r>
          </w:p>
        </w:tc>
        <w:tc>
          <w:tcPr>
            <w:tcW w:w="6270" w:type="dxa"/>
            <w:shd w:val="clear" w:color="auto" w:fill="auto"/>
          </w:tcPr>
          <w:p w14:paraId="675F5F8C" w14:textId="77777777" w:rsidR="00C54295" w:rsidRPr="00AF422B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highlight w:val="yellow"/>
                <w:lang w:val="ru-RU" w:eastAsia="ru-RU"/>
              </w:rPr>
              <w:t>Срок определения Победителя (рассмотрение и оценка ценовых предложений), подведения итогов закупки: не позднее не позднее даты и времени, указанных в Извещении</w:t>
            </w:r>
            <w:r w:rsidRPr="00D9685F">
              <w:rPr>
                <w:rFonts w:ascii="Times New Roman" w:eastAsia="Times New Roman" w:hAnsi="Times New Roman"/>
                <w:b/>
                <w:color w:val="FF0000"/>
                <w:sz w:val="20"/>
                <w:szCs w:val="20"/>
                <w:lang w:val="ru-RU" w:eastAsia="ru-RU"/>
              </w:rPr>
              <w:t>,</w:t>
            </w:r>
            <w:r w:rsidRPr="00D9685F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 опубликованном на ЕИС и ЭТП, 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порядке, определенном инструкциями и регламентом электронной торговой площадки. Организатор закупки вправе, при необходимости, подвести итоги </w:t>
            </w:r>
            <w:r w:rsidRPr="00AF422B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lastRenderedPageBreak/>
              <w:t>закупки ранее установленного срока.</w:t>
            </w:r>
          </w:p>
          <w:p w14:paraId="50E16A5B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72B9FF7F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Оператор ЭТП в течение 1 (одного) часа после официального размещения им в ЕИС протокола по результатам осуществления автоматического (с использованием функционала ЭТП) сопоставления ценовых предложений Участников, направляет в адрес Организатора результаты такого сопоставления, а также ценовые предложения всех Участников, которые подали заявки на участие в закупке (в том числе Участников, отклоненных по результатам рассмотрения первых частей заявок).</w:t>
            </w:r>
          </w:p>
          <w:p w14:paraId="648B8E31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Подробные правила открытия Организатору, а также Участникам закупки доступа к ценовым предложениям Участников определяются Регламентом ЭТП, с использованием которой проводится закупка.</w:t>
            </w:r>
          </w:p>
          <w:p w14:paraId="58DACCBC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рамках рассмотрения ценовых предложений Участников осуществляется проверка таких предложений в рамках всех заявок, прошедших отборочную стадию рассмотрения первых и вторых частей заявок, на предмет правильности оформления согласно критериям, установленным в Приложении № 4. </w:t>
            </w:r>
          </w:p>
          <w:p w14:paraId="5CED2774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Оценка ценовых предложений производится в порядке и согласно критериев оценки, установленных в Приложении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110F8135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Решение Комиссии по закупкам по рассмотрению ценовых предложений Участников указывается в итоговом протоколе по результатам проведения закупки.</w:t>
            </w:r>
          </w:p>
          <w:p w14:paraId="1ADC8F98" w14:textId="77777777" w:rsidR="00C54295" w:rsidRPr="00125F4D" w:rsidRDefault="00C54295" w:rsidP="001C2DA7">
            <w:pPr>
              <w:pStyle w:val="a9"/>
              <w:keepNext/>
              <w:keepLines/>
              <w:numPr>
                <w:ilvl w:val="0"/>
                <w:numId w:val="41"/>
              </w:numPr>
              <w:ind w:left="57" w:hanging="57"/>
              <w:jc w:val="both"/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125F4D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  <w:p w14:paraId="45DE7AAF" w14:textId="3D1D7A87" w:rsidR="00C54295" w:rsidRPr="00192A41" w:rsidRDefault="00C54295" w:rsidP="001C2DA7">
            <w:pPr>
              <w:pStyle w:val="a9"/>
              <w:keepNext/>
              <w:keepLines/>
              <w:ind w:left="45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</w:p>
        </w:tc>
      </w:tr>
      <w:tr w:rsidR="00C54295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736FC634" w:rsidR="00C54295" w:rsidRPr="009E192C" w:rsidRDefault="00AE4C3E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C54295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C54295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3969FD4D" w14:textId="77777777" w:rsidR="00D3035B" w:rsidRPr="00C34EC7" w:rsidRDefault="00D3035B" w:rsidP="00D3035B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b/>
                <w:sz w:val="20"/>
                <w:szCs w:val="20"/>
              </w:rPr>
            </w:pP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п. 8.9. </w:t>
            </w:r>
            <w:r w:rsidRPr="00C34EC7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Pr="00C34EC7">
              <w:rPr>
                <w:rFonts w:ascii="Times New Roman" w:hAnsi="Times New Roman"/>
                <w:color w:val="FF0000"/>
                <w:sz w:val="20"/>
                <w:szCs w:val="20"/>
              </w:rPr>
              <w:t>, а именно:</w:t>
            </w:r>
            <w:r w:rsidRPr="00C34EC7">
              <w:rPr>
                <w:b/>
                <w:sz w:val="20"/>
                <w:szCs w:val="20"/>
              </w:rPr>
              <w:t xml:space="preserve"> </w:t>
            </w:r>
          </w:p>
          <w:p w14:paraId="32274445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2772E7FB" w14:textId="77777777" w:rsidR="00D3035B" w:rsidRPr="00B91331" w:rsidRDefault="00D3035B" w:rsidP="00D3035B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7E3A44A6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1C68848D" w14:textId="77777777" w:rsidR="00D3035B" w:rsidRPr="00B91331" w:rsidRDefault="00D3035B" w:rsidP="00D3035B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  <w:color w:val="FF0000"/>
              </w:rPr>
            </w:pPr>
            <w:r w:rsidRPr="00B91331">
              <w:rPr>
                <w:rFonts w:ascii="Times New Roman" w:hAnsi="Times New Roman" w:cs="Times New Roman"/>
                <w:color w:val="FF0000"/>
              </w:rPr>
              <w:t>-</w:t>
            </w:r>
            <w:r w:rsidRPr="00B91331">
              <w:rPr>
                <w:rFonts w:ascii="Times New Roman" w:hAnsi="Times New Roman" w:cs="Times New Roman"/>
                <w:color w:val="FF0000"/>
              </w:rPr>
              <w:tab/>
              <w:t xml:space="preserve">по решению Федеральной антимонопольной службы (ФАС </w:t>
            </w:r>
            <w:r w:rsidRPr="00B91331">
              <w:rPr>
                <w:rFonts w:ascii="Times New Roman" w:hAnsi="Times New Roman" w:cs="Times New Roman"/>
                <w:color w:val="FF0000"/>
              </w:rPr>
              <w:lastRenderedPageBreak/>
              <w:t xml:space="preserve">России) или судебного органа. </w:t>
            </w:r>
          </w:p>
          <w:p w14:paraId="09954A97" w14:textId="70B1CC98" w:rsidR="00C54295" w:rsidRPr="009E192C" w:rsidRDefault="00D3035B" w:rsidP="00D3035B">
            <w:pPr>
              <w:pStyle w:val="a9"/>
              <w:ind w:left="45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u w:val="single"/>
                <w:lang w:val="ru-RU" w:eastAsia="ru-RU"/>
              </w:rPr>
            </w:pPr>
            <w:r w:rsidRPr="00B91331">
              <w:rPr>
                <w:rFonts w:ascii="Times New Roman" w:hAnsi="Times New Roman"/>
                <w:color w:val="FF0000"/>
                <w:sz w:val="20"/>
                <w:szCs w:val="20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C54295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C54295" w:rsidRPr="009E192C" w:rsidRDefault="00C54295" w:rsidP="001C2DA7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lastRenderedPageBreak/>
              <w:t>Порядок подачи 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C54295" w:rsidRPr="009E192C" w14:paraId="30E67344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4821A7F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B24EFCB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63102A1E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его заявки.</w:t>
            </w:r>
          </w:p>
          <w:p w14:paraId="7E2CA5E6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proofErr w:type="gramStart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 Участник имеет право посетить площадку производства работ (по согласованию с Организатором закупки),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</w:t>
            </w:r>
            <w:proofErr w:type="gramEnd"/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1E56311" w14:textId="77777777" w:rsidR="00C54295" w:rsidRPr="0007723A" w:rsidRDefault="00C54295" w:rsidP="001C2DA7">
            <w:pPr>
              <w:pStyle w:val="a9"/>
              <w:keepNext/>
              <w:keepLines/>
              <w:numPr>
                <w:ilvl w:val="0"/>
                <w:numId w:val="35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7723A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7724775F" w:rsidR="00C54295" w:rsidRPr="009E192C" w:rsidRDefault="00C54295" w:rsidP="001C2DA7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07723A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другими обстоятельствами, которые Участник должен учитывать, как влияющие на его заявку на участие в закупк</w:t>
            </w:r>
            <w:r>
              <w:rPr>
                <w:color w:val="000000" w:themeColor="text1"/>
                <w:sz w:val="20"/>
                <w:szCs w:val="20"/>
              </w:rPr>
              <w:t>е.</w:t>
            </w:r>
          </w:p>
        </w:tc>
      </w:tr>
      <w:tr w:rsidR="00C54295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343ED171" w14:textId="7777777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  <w:p w14:paraId="5B558ED8" w14:textId="77777777" w:rsidR="00C54295" w:rsidRPr="009E192C" w:rsidRDefault="00C54295" w:rsidP="00C54295">
            <w:pPr>
              <w:pStyle w:val="a9"/>
              <w:spacing w:after="0"/>
              <w:ind w:left="1211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C54295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C54295" w:rsidRPr="008B1693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</w:t>
            </w: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>закупки», размещенном в ЕИС и на ЭТП;</w:t>
            </w:r>
          </w:p>
          <w:p w14:paraId="1A0C8CF9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C54295" w:rsidRPr="00513CB0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C54295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C54295" w:rsidRPr="009E192C" w:rsidRDefault="00C54295" w:rsidP="00C54295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48A0B3C2" w14:textId="4902C8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3"/>
              </w:numPr>
              <w:rPr>
                <w:sz w:val="20"/>
                <w:szCs w:val="20"/>
              </w:rPr>
            </w:pPr>
            <w:r w:rsidRPr="00AC6131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ab/>
            </w:r>
            <w:r w:rsidR="00E33A52" w:rsidRPr="00513CB0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Заявка на участие в закупке, должна состоять из </w:t>
            </w:r>
            <w:r w:rsidR="00E33A5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двух частей и ценового предложения с составом документов, </w:t>
            </w:r>
            <w:r w:rsidR="00E33A52" w:rsidRPr="002933F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>перечисленных в Приложении №3 к закупочной документации</w:t>
            </w:r>
          </w:p>
        </w:tc>
      </w:tr>
      <w:tr w:rsidR="00C54295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7B338640" w:rsidR="00C54295" w:rsidRPr="009E192C" w:rsidRDefault="00C54295" w:rsidP="00FE670B">
            <w:pPr>
              <w:pStyle w:val="a9"/>
              <w:numPr>
                <w:ilvl w:val="0"/>
                <w:numId w:val="4"/>
              </w:numPr>
              <w:spacing w:after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C54295" w:rsidRPr="009E192C" w:rsidRDefault="00C54295" w:rsidP="00FE670B">
            <w:pPr>
              <w:spacing w:after="0" w:line="276" w:lineRule="auto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закупке, то данные изменения или отзыв будут считаться неполученными вовремя и не будут учитываться.</w:t>
            </w:r>
          </w:p>
          <w:p w14:paraId="6214A29D" w14:textId="77777777" w:rsidR="00054A4D" w:rsidRPr="00054A4D" w:rsidRDefault="00054A4D" w:rsidP="00FE670B">
            <w:pPr>
              <w:pStyle w:val="a9"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77777777" w:rsidR="00C54295" w:rsidRPr="001433AF" w:rsidRDefault="00C54295" w:rsidP="00FE670B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В ходе рассмотрения заявок на участие в закупке Организатор закупки имеет право запрашивать у соответствующих органов государственной власти, а также юридических и физических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lastRenderedPageBreak/>
              <w:t xml:space="preserve">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участника закупки от участия в закупке. </w:t>
            </w:r>
          </w:p>
          <w:p w14:paraId="7985B6E6" w14:textId="07515D86" w:rsidR="00C54295" w:rsidRPr="001433AF" w:rsidRDefault="00054A4D" w:rsidP="00FE670B">
            <w:pPr>
              <w:pStyle w:val="a9"/>
              <w:widowControl w:val="0"/>
              <w:numPr>
                <w:ilvl w:val="0"/>
                <w:numId w:val="31"/>
              </w:numPr>
              <w:autoSpaceDE w:val="0"/>
              <w:autoSpaceDN w:val="0"/>
              <w:adjustRightInd w:val="0"/>
              <w:spacing w:after="0" w:line="240" w:lineRule="auto"/>
              <w:contextualSpacing w:val="0"/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054A4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C54295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Установленные требования, предпочтения и критерии</w:t>
            </w:r>
          </w:p>
        </w:tc>
      </w:tr>
      <w:tr w:rsidR="00C54295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C54295" w:rsidRPr="009E192C" w:rsidRDefault="00C54295" w:rsidP="00C54295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6C41C6E0" w14:textId="77777777" w:rsidR="00F31E4E" w:rsidRPr="00024DF9" w:rsidRDefault="00F31E4E" w:rsidP="00F31E4E">
            <w:pPr>
              <w:spacing w:after="0" w:line="276" w:lineRule="auto"/>
              <w:contextualSpacing/>
              <w:jc w:val="left"/>
              <w:rPr>
                <w:b/>
                <w:sz w:val="20"/>
                <w:szCs w:val="20"/>
              </w:rPr>
            </w:pPr>
            <w:r w:rsidRPr="00024DF9">
              <w:rPr>
                <w:b/>
                <w:sz w:val="20"/>
                <w:szCs w:val="20"/>
              </w:rPr>
              <w:t>Не применяется</w:t>
            </w:r>
          </w:p>
          <w:p w14:paraId="5D491C79" w14:textId="60747858" w:rsidR="00C54295" w:rsidRPr="009E192C" w:rsidRDefault="00C54295" w:rsidP="00C54295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C54295" w:rsidRPr="009E192C" w:rsidRDefault="00C54295" w:rsidP="00C54295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53BE33AE" w14:textId="79969441" w:rsidR="00C54295" w:rsidRPr="007F21E8" w:rsidRDefault="00C54295" w:rsidP="00C54295">
            <w:pPr>
              <w:pStyle w:val="a9"/>
              <w:numPr>
                <w:ilvl w:val="0"/>
                <w:numId w:val="32"/>
              </w:numPr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</w:pPr>
            <w:r w:rsidRPr="007F21E8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Подробные требования к продукции изложены в Проекте типового договора (Приложение № 1), 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lang w:val="ru-RU" w:eastAsia="ru-RU"/>
              </w:rPr>
              <w:t xml:space="preserve">в 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Техническо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м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предложени</w:t>
            </w:r>
            <w:r w:rsidR="005777F2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>и</w:t>
            </w:r>
            <w:r w:rsidRPr="00ED12F7">
              <w:rPr>
                <w:rFonts w:ascii="Times New Roman" w:eastAsia="Times New Roman" w:hAnsi="Times New Roman"/>
                <w:color w:val="FF0000"/>
                <w:sz w:val="20"/>
                <w:szCs w:val="20"/>
                <w:highlight w:val="yellow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2E9FFC13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C54295" w:rsidRPr="009E192C" w:rsidRDefault="00C54295" w:rsidP="00C54295">
            <w:pPr>
              <w:pStyle w:val="a9"/>
              <w:keepNext/>
              <w:keepLines/>
              <w:numPr>
                <w:ilvl w:val="0"/>
                <w:numId w:val="32"/>
              </w:numPr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17" w:hanging="283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C54295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C54295" w:rsidRPr="009E192C" w:rsidRDefault="00C54295" w:rsidP="00C5429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C54295" w:rsidRPr="009E192C" w:rsidRDefault="00C54295" w:rsidP="00C54295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lastRenderedPageBreak/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proofErr w:type="spellStart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</w:t>
            </w:r>
            <w:proofErr w:type="spellEnd"/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C54295" w:rsidRPr="009E192C" w:rsidRDefault="00C54295" w:rsidP="00C5429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C54295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C54295" w:rsidRPr="00E122A7" w:rsidRDefault="00C54295" w:rsidP="00C5429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C54295" w:rsidRPr="00E122A7" w:rsidRDefault="00C54295" w:rsidP="00C54295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Pr="00E122A7"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C54295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6F25D2C8" w14:textId="77777777" w:rsidR="00C54295" w:rsidRPr="003928B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Заявка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на любом этапе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  <w:lang w:val="ru-RU"/>
              </w:rPr>
              <w:t xml:space="preserve">ее </w:t>
            </w:r>
            <w:r w:rsidRPr="003928B7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проведения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по следующим основаниям:</w:t>
            </w:r>
          </w:p>
          <w:p w14:paraId="19143287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становление факта осуществления Участником закупки недобросовестной конкуренции, в частности, сговора и/или согласованных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действии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аффилированности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между сотрудников Организатор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highlight w:val="yellow"/>
              </w:rPr>
              <w:t>а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36E31FDD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Участник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не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соответствует одному из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х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в Приложении № 4.</w:t>
            </w:r>
          </w:p>
          <w:p w14:paraId="424A2B51" w14:textId="77777777" w:rsidR="00C54295" w:rsidRPr="003928B7" w:rsidRDefault="00C54295" w:rsidP="00C54295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Участник не п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одтвердил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5BC107FB" w14:textId="77777777" w:rsidR="008E60DF" w:rsidRPr="008E60DF" w:rsidRDefault="008E60DF" w:rsidP="008E60DF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</w:rPr>
            </w:pPr>
            <w:r w:rsidRPr="008E60DF">
              <w:rPr>
                <w:rFonts w:ascii="Times New Roman" w:hAnsi="Times New Roman"/>
                <w:color w:val="FF0000"/>
                <w:sz w:val="20"/>
                <w:szCs w:val="20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информации, предусмотренных настоящей Закупочной документацией.</w:t>
            </w:r>
          </w:p>
          <w:p w14:paraId="089A5213" w14:textId="77777777" w:rsidR="00C54295" w:rsidRPr="003928B7" w:rsidRDefault="00C54295" w:rsidP="008E60DF">
            <w:pPr>
              <w:pStyle w:val="a9"/>
              <w:widowControl w:val="0"/>
              <w:numPr>
                <w:ilvl w:val="1"/>
                <w:numId w:val="4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Если факты, перечисленные в </w:t>
            </w:r>
            <w:proofErr w:type="spellStart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п.п</w:t>
            </w:r>
            <w:proofErr w:type="spellEnd"/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.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 xml:space="preserve">1.1 –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>1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.4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выше.</w:t>
            </w:r>
          </w:p>
          <w:p w14:paraId="234B4872" w14:textId="66BF8159" w:rsidR="00C54295" w:rsidRPr="00E122A7" w:rsidRDefault="00C54295" w:rsidP="00C54295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lastRenderedPageBreak/>
              <w:t xml:space="preserve"> </w:t>
            </w:r>
            <w:r w:rsidR="00AE4C3E">
              <w:rPr>
                <w:rFonts w:ascii="Times New Roman" w:hAnsi="Times New Roman"/>
                <w:color w:val="FF0000"/>
                <w:sz w:val="20"/>
                <w:szCs w:val="20"/>
                <w:lang w:val="ru-RU"/>
              </w:rPr>
              <w:t>Протокол</w:t>
            </w:r>
            <w:r w:rsidRPr="003928B7">
              <w:rPr>
                <w:rFonts w:ascii="Times New Roman" w:hAnsi="Times New Roman"/>
                <w:color w:val="FF0000"/>
                <w:sz w:val="20"/>
                <w:szCs w:val="20"/>
              </w:rPr>
              <w:t xml:space="preserve"> размещается в ЕИС не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позднее чем через три календарных дня со дня подписания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173C063E" w14:textId="58D9F02E" w:rsidR="00C54295" w:rsidRPr="00B2545B" w:rsidRDefault="00C54295" w:rsidP="00C54295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0"/>
                <w:szCs w:val="20"/>
              </w:rPr>
            </w:pPr>
          </w:p>
        </w:tc>
      </w:tr>
      <w:tr w:rsidR="00C54295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C54295" w:rsidRPr="009E192C" w:rsidRDefault="00C54295" w:rsidP="00C54295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lastRenderedPageBreak/>
              <w:t>Прочие условия</w:t>
            </w:r>
          </w:p>
        </w:tc>
      </w:tr>
      <w:tr w:rsidR="00C54295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C54295" w:rsidRPr="009E192C" w:rsidRDefault="00C54295" w:rsidP="00C54295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C54295" w:rsidRPr="009E192C" w:rsidRDefault="00C54295" w:rsidP="00C5429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B71F904" w14:textId="77777777" w:rsidR="00F31E4E" w:rsidRPr="00DF5C63" w:rsidRDefault="00F31E4E" w:rsidP="00F31E4E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F5C63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46014992" w14:textId="6D062FD0" w:rsidR="00C54295" w:rsidRPr="009E192C" w:rsidRDefault="00C54295" w:rsidP="00C54295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</w:p>
          <w:p w14:paraId="3A705289" w14:textId="77777777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- в заявке на участие в закупке не содержится предложений о поставке </w:t>
            </w:r>
            <w:r w:rsidRPr="009E192C">
              <w:rPr>
                <w:color w:val="000000" w:themeColor="text1"/>
                <w:sz w:val="20"/>
                <w:szCs w:val="20"/>
              </w:rPr>
              <w:lastRenderedPageBreak/>
              <w:t>товаров российского происхождения, выполнении работ, оказании услуг российскими лицами;</w:t>
            </w:r>
          </w:p>
          <w:p w14:paraId="0E67273A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C54295" w:rsidRPr="009E192C" w:rsidRDefault="00C54295" w:rsidP="00C54295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C54295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1A7EF21" w14:textId="77777777" w:rsidR="00C54295" w:rsidRDefault="00C54295" w:rsidP="00C54295">
            <w:pPr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/>
              </w:rPr>
              <w:t xml:space="preserve">- 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По итогам проведения закупочной процедуры может быть </w:t>
            </w:r>
            <w:r>
              <w:rPr>
                <w:color w:val="000000" w:themeColor="text1"/>
                <w:sz w:val="20"/>
                <w:szCs w:val="20"/>
                <w:highlight w:val="yellow"/>
              </w:rPr>
              <w:t>выбран</w:t>
            </w:r>
            <w:r w:rsidRPr="001A7592">
              <w:rPr>
                <w:color w:val="000000" w:themeColor="text1"/>
                <w:sz w:val="20"/>
                <w:szCs w:val="20"/>
                <w:highlight w:val="yellow"/>
              </w:rPr>
              <w:t xml:space="preserve"> только один Победитель</w:t>
            </w:r>
            <w:r w:rsidRPr="009D3C02">
              <w:rPr>
                <w:color w:val="000000" w:themeColor="text1"/>
                <w:sz w:val="20"/>
                <w:szCs w:val="20"/>
              </w:rPr>
              <w:t xml:space="preserve"> в рамках одного лота.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  <w:p w14:paraId="07357EDE" w14:textId="46F75373" w:rsidR="00C54295" w:rsidRPr="009E192C" w:rsidRDefault="00C54295" w:rsidP="00F31E4E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</w:p>
        </w:tc>
      </w:tr>
      <w:tr w:rsidR="00C54295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C54295" w:rsidRPr="009E192C" w:rsidRDefault="00C54295" w:rsidP="00C5429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435310E9" w:rsidR="00C54295" w:rsidRPr="009E192C" w:rsidRDefault="00C54295" w:rsidP="00C5429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Указан в Приложениях №2</w:t>
            </w:r>
            <w:r w:rsidRPr="007327B5">
              <w:rPr>
                <w:color w:val="000000" w:themeColor="text1"/>
                <w:sz w:val="20"/>
                <w:szCs w:val="20"/>
              </w:rPr>
              <w:t>.1</w:t>
            </w:r>
            <w:r>
              <w:rPr>
                <w:color w:val="000000" w:themeColor="text1"/>
                <w:sz w:val="20"/>
                <w:szCs w:val="20"/>
              </w:rPr>
              <w:t xml:space="preserve"> и 2.2 </w:t>
            </w:r>
            <w:r>
              <w:rPr>
                <w:b/>
                <w:color w:val="000000" w:themeColor="text1"/>
                <w:sz w:val="20"/>
                <w:szCs w:val="20"/>
                <w:highlight w:val="yellow"/>
              </w:rPr>
              <w:t>(</w:t>
            </w:r>
            <w:r w:rsidRPr="007327B5">
              <w:rPr>
                <w:b/>
                <w:color w:val="000000" w:themeColor="text1"/>
                <w:sz w:val="20"/>
                <w:szCs w:val="20"/>
                <w:highlight w:val="yellow"/>
              </w:rPr>
              <w:t>закупка для СМСП)</w:t>
            </w:r>
          </w:p>
        </w:tc>
      </w:tr>
      <w:tr w:rsidR="00C54295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2F2F2686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C34F5">
              <w:rPr>
                <w:highlight w:val="yellow"/>
              </w:rPr>
              <w:t>Договор(ы) с Победителем</w:t>
            </w:r>
            <w:r w:rsidRPr="00DA3C58">
              <w:t xml:space="preserve"> </w:t>
            </w:r>
            <w:r w:rsidRPr="001C34F5">
              <w:rPr>
                <w:highlight w:val="yellow"/>
              </w:rPr>
              <w:t>заключается</w:t>
            </w:r>
            <w:r w:rsidRPr="00DA3C58">
              <w:t xml:space="preserve"> не ранее 10-ти (десяти) дней и не позднее 20 (двадцати) дней с даты размещения в ЕИС итогового протокола результатов закупки</w:t>
            </w:r>
            <w:r w:rsidRPr="00122D9E">
              <w:rPr>
                <w:color w:val="FF0000"/>
              </w:rPr>
              <w:t>.</w:t>
            </w:r>
          </w:p>
          <w:p w14:paraId="3EE5BFBE" w14:textId="77777777" w:rsidR="00C54295" w:rsidRPr="00122D9E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  <w:rPr>
                <w:color w:val="FF0000"/>
              </w:rPr>
            </w:pPr>
            <w:r w:rsidRPr="00122D9E">
              <w:rPr>
                <w:color w:val="FF0000"/>
              </w:rPr>
              <w:t>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</w:t>
            </w:r>
            <w:r w:rsidRPr="00122D9E">
              <w:rPr>
                <w:color w:val="FF0000"/>
              </w:rPr>
              <w:t>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0EF9A66E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>ИЛИ</w:t>
            </w:r>
          </w:p>
          <w:p w14:paraId="1A728B9A" w14:textId="77777777" w:rsidR="00C54295" w:rsidRPr="00122D9E" w:rsidRDefault="00C54295" w:rsidP="00C54295">
            <w:pPr>
              <w:pStyle w:val="aff3"/>
              <w:tabs>
                <w:tab w:val="left" w:pos="436"/>
              </w:tabs>
              <w:ind w:left="34"/>
              <w:rPr>
                <w:color w:val="FF0000"/>
              </w:rPr>
            </w:pPr>
            <w:r w:rsidRPr="00122D9E">
              <w:rPr>
                <w:color w:val="FF0000"/>
              </w:rPr>
              <w:t xml:space="preserve">- на бумажном носителе (только при проведении конкурентной закупки </w:t>
            </w:r>
            <w:r w:rsidRPr="001C34F5">
              <w:rPr>
                <w:color w:val="FF0000"/>
                <w:highlight w:val="yellow"/>
              </w:rPr>
              <w:t>НЕ</w:t>
            </w:r>
            <w:r w:rsidRPr="00122D9E">
              <w:rPr>
                <w:color w:val="FF0000"/>
              </w:rPr>
              <w:t xml:space="preserve"> среди СМСП).</w:t>
            </w:r>
          </w:p>
          <w:p w14:paraId="37624AEB" w14:textId="77777777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по результатам проведения конкурентной закупки </w:t>
            </w:r>
            <w:r w:rsidRPr="00DA3C58">
              <w:lastRenderedPageBreak/>
              <w:t>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50E0E725" w14:textId="51A8C198" w:rsidR="00C54295" w:rsidRPr="00DA3C58" w:rsidRDefault="00C54295" w:rsidP="00C54295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DA3C58">
              <w:t xml:space="preserve"> Договор</w:t>
            </w:r>
            <w:r w:rsidRPr="001C34F5">
              <w:rPr>
                <w:highlight w:val="yellow"/>
              </w:rPr>
              <w:t>(ы)</w:t>
            </w:r>
            <w:r w:rsidRPr="00DA3C58">
              <w:t xml:space="preserve"> с участником закупки, обязанным заключить договор</w:t>
            </w:r>
            <w:r w:rsidRPr="001C34F5">
              <w:rPr>
                <w:highlight w:val="yellow"/>
              </w:rPr>
              <w:t>(ы)</w:t>
            </w:r>
            <w:r w:rsidRPr="00DA3C58">
              <w:t>, заключается после предоставления таким участником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>, если данное требование было включено в состав документации о закупки.</w:t>
            </w:r>
          </w:p>
          <w:p w14:paraId="721AD5DD" w14:textId="4E6AE2F9" w:rsidR="00C54295" w:rsidRPr="009E192C" w:rsidRDefault="00C54295" w:rsidP="00F31E4E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DA3C58">
              <w:t>В случаях, предусмотренных Законодательством Российском Федерации, Заказчик вправе отказаться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 с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C54295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C54295" w:rsidRPr="009E192C" w:rsidRDefault="00C54295" w:rsidP="00C5429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C54295" w:rsidRPr="009E192C" w:rsidRDefault="00C54295" w:rsidP="00C54295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1317BB03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06E2561" w14:textId="77777777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6C9CB20F" w14:textId="3CC6FEE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установленный срок;</w:t>
            </w:r>
          </w:p>
          <w:p w14:paraId="5267CFA7" w14:textId="5217BA76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 соответствии с установленными в документации о закупке условиями до подписания договора;</w:t>
            </w:r>
          </w:p>
          <w:p w14:paraId="73960A37" w14:textId="73591D53" w:rsidR="00C54295" w:rsidRPr="00513CB0" w:rsidRDefault="00C54295" w:rsidP="00C54295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5E12C3EF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0F38DA8" w14:textId="77777777" w:rsidR="00C54295" w:rsidRPr="00513CB0" w:rsidRDefault="00C54295" w:rsidP="00C54295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победителя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уклонившимся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>вправе:</w:t>
            </w:r>
          </w:p>
          <w:p w14:paraId="6A8E13BC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заключить договор</w:t>
            </w:r>
            <w:r>
              <w:rPr>
                <w:highlight w:val="yellow"/>
              </w:rPr>
              <w:t>(ы</w:t>
            </w:r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с участником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закупки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, </w:t>
            </w:r>
            <w:r w:rsidRPr="002122E9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>заявка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которого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занял</w:t>
            </w:r>
            <w:r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>а</w:t>
            </w:r>
            <w:r w:rsidRPr="00513CB0">
              <w:rPr>
                <w:rFonts w:ascii="Times New Roman" w:eastAsiaTheme="minorHAnsi" w:hAnsi="Times New Roman"/>
                <w:b/>
                <w:color w:val="FF0000"/>
                <w:sz w:val="20"/>
                <w:szCs w:val="20"/>
                <w:lang w:val="ru-RU"/>
              </w:rPr>
              <w:t xml:space="preserve"> второе место</w:t>
            </w:r>
            <w:r w:rsidRPr="00513CB0">
              <w:rPr>
                <w:rFonts w:ascii="Times New Roman" w:eastAsiaTheme="minorHAnsi" w:hAnsi="Times New Roman"/>
                <w:color w:val="FF0000"/>
                <w:sz w:val="20"/>
                <w:szCs w:val="20"/>
              </w:rPr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после победителя. </w:t>
            </w:r>
          </w:p>
          <w:p w14:paraId="67980BDB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Для этого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</w:t>
            </w:r>
            <w:proofErr w:type="spellStart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аказчик</w:t>
            </w:r>
            <w:proofErr w:type="spellEnd"/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:</w:t>
            </w:r>
          </w:p>
          <w:p w14:paraId="4F0BB45D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F132B88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6D79A86A" w14:textId="77777777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необходимости);</w:t>
            </w:r>
          </w:p>
          <w:p w14:paraId="6F3EEA8F" w14:textId="4BB9D0B2" w:rsidR="00C54295" w:rsidRPr="00513CB0" w:rsidRDefault="00C54295" w:rsidP="00C54295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и разместить его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(их)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DA3C58">
              <w:t xml:space="preserve"> 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E00A8E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highlight w:val="yellow"/>
              </w:rPr>
              <w:t>(при необходимости)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5BB95A1F" w14:textId="77777777" w:rsidR="00C54295" w:rsidRPr="00513CB0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>
              <w:rPr>
                <w:highlight w:val="yellow"/>
              </w:rPr>
              <w:t>(</w:t>
            </w:r>
            <w:proofErr w:type="spellStart"/>
            <w:r>
              <w:rPr>
                <w:highlight w:val="yellow"/>
              </w:rPr>
              <w:t>ов</w:t>
            </w:r>
            <w:proofErr w:type="spellEnd"/>
            <w:r w:rsidRPr="001C34F5">
              <w:rPr>
                <w:highlight w:val="yellow"/>
              </w:rPr>
              <w:t>)</w:t>
            </w: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70C33FEF" w:rsidR="00C54295" w:rsidRPr="009E192C" w:rsidRDefault="00C54295" w:rsidP="00C54295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5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AD3D23B" w14:textId="77777777" w:rsidR="00324B6E" w:rsidRDefault="00324B6E" w:rsidP="001C56F5">
      <w:pPr>
        <w:spacing w:after="0"/>
      </w:pPr>
      <w:r>
        <w:separator/>
      </w:r>
    </w:p>
  </w:endnote>
  <w:endnote w:type="continuationSeparator" w:id="0">
    <w:p w14:paraId="0EBA4E83" w14:textId="77777777" w:rsidR="00324B6E" w:rsidRDefault="00324B6E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F8BD7A1" w14:textId="77777777" w:rsidR="00324B6E" w:rsidRDefault="00324B6E" w:rsidP="001C56F5">
      <w:pPr>
        <w:spacing w:after="0"/>
      </w:pPr>
      <w:r>
        <w:separator/>
      </w:r>
    </w:p>
  </w:footnote>
  <w:footnote w:type="continuationSeparator" w:id="0">
    <w:p w14:paraId="33D41F1A" w14:textId="77777777" w:rsidR="00324B6E" w:rsidRDefault="00324B6E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9011704" w14:textId="77777777" w:rsidR="006D6B59" w:rsidRDefault="006D6B59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E00640">
      <w:rPr>
        <w:noProof/>
      </w:rPr>
      <w:t>4</w:t>
    </w:r>
    <w:r>
      <w:fldChar w:fldCharType="end"/>
    </w:r>
  </w:p>
  <w:p w14:paraId="59DCC574" w14:textId="77777777" w:rsidR="006D6B59" w:rsidRDefault="006D6B59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>
    <w:nsid w:val="199E7F30"/>
    <w:multiLevelType w:val="hybridMultilevel"/>
    <w:tmpl w:val="E9E6BCB6"/>
    <w:lvl w:ilvl="0" w:tplc="A6A0C632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3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>
    <w:nsid w:val="1C83080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8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9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>
    <w:nsid w:val="5354782E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4">
    <w:nsid w:val="60AA18C8"/>
    <w:multiLevelType w:val="multilevel"/>
    <w:tmpl w:val="3278777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>
    <w:nsid w:val="670B4C31"/>
    <w:multiLevelType w:val="hybridMultilevel"/>
    <w:tmpl w:val="BDA85EE4"/>
    <w:lvl w:ilvl="0" w:tplc="096CB426">
      <w:start w:val="1"/>
      <w:numFmt w:val="decimal"/>
      <w:lvlText w:val="%1."/>
      <w:lvlJc w:val="left"/>
      <w:pPr>
        <w:ind w:left="81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37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1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5"/>
  </w:num>
  <w:num w:numId="5">
    <w:abstractNumId w:val="6"/>
  </w:num>
  <w:num w:numId="6">
    <w:abstractNumId w:val="19"/>
  </w:num>
  <w:num w:numId="7">
    <w:abstractNumId w:val="13"/>
  </w:num>
  <w:num w:numId="8">
    <w:abstractNumId w:val="21"/>
  </w:num>
  <w:num w:numId="9">
    <w:abstractNumId w:val="16"/>
  </w:num>
  <w:num w:numId="10">
    <w:abstractNumId w:val="11"/>
  </w:num>
  <w:num w:numId="11">
    <w:abstractNumId w:val="35"/>
  </w:num>
  <w:num w:numId="12">
    <w:abstractNumId w:val="24"/>
  </w:num>
  <w:num w:numId="13">
    <w:abstractNumId w:val="33"/>
  </w:num>
  <w:num w:numId="14">
    <w:abstractNumId w:val="23"/>
  </w:num>
  <w:num w:numId="15">
    <w:abstractNumId w:val="20"/>
  </w:num>
  <w:num w:numId="16">
    <w:abstractNumId w:val="25"/>
  </w:num>
  <w:num w:numId="17">
    <w:abstractNumId w:val="14"/>
  </w:num>
  <w:num w:numId="18">
    <w:abstractNumId w:val="38"/>
  </w:num>
  <w:num w:numId="19">
    <w:abstractNumId w:val="7"/>
  </w:num>
  <w:num w:numId="20">
    <w:abstractNumId w:val="18"/>
  </w:num>
  <w:num w:numId="21">
    <w:abstractNumId w:val="37"/>
  </w:num>
  <w:num w:numId="22">
    <w:abstractNumId w:val="8"/>
  </w:num>
  <w:num w:numId="23">
    <w:abstractNumId w:val="41"/>
  </w:num>
  <w:num w:numId="24">
    <w:abstractNumId w:val="28"/>
  </w:num>
  <w:num w:numId="25">
    <w:abstractNumId w:val="4"/>
  </w:num>
  <w:num w:numId="26">
    <w:abstractNumId w:val="10"/>
  </w:num>
  <w:num w:numId="27">
    <w:abstractNumId w:val="34"/>
  </w:num>
  <w:num w:numId="28">
    <w:abstractNumId w:val="22"/>
  </w:num>
  <w:num w:numId="29">
    <w:abstractNumId w:val="9"/>
  </w:num>
  <w:num w:numId="30">
    <w:abstractNumId w:val="30"/>
  </w:num>
  <w:num w:numId="31">
    <w:abstractNumId w:val="32"/>
  </w:num>
  <w:num w:numId="32">
    <w:abstractNumId w:val="39"/>
  </w:num>
  <w:num w:numId="33">
    <w:abstractNumId w:val="2"/>
  </w:num>
  <w:num w:numId="34">
    <w:abstractNumId w:val="26"/>
  </w:num>
  <w:num w:numId="35">
    <w:abstractNumId w:val="17"/>
  </w:num>
  <w:num w:numId="36">
    <w:abstractNumId w:val="1"/>
  </w:num>
  <w:num w:numId="37">
    <w:abstractNumId w:val="40"/>
  </w:num>
  <w:num w:numId="38">
    <w:abstractNumId w:val="5"/>
  </w:num>
  <w:num w:numId="39">
    <w:abstractNumId w:val="3"/>
  </w:num>
  <w:num w:numId="40">
    <w:abstractNumId w:val="12"/>
  </w:num>
  <w:num w:numId="41">
    <w:abstractNumId w:val="36"/>
  </w:num>
  <w:num w:numId="42">
    <w:abstractNumId w:val="31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678"/>
    <w:rsid w:val="00034CCD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4A4D"/>
    <w:rsid w:val="0005668B"/>
    <w:rsid w:val="000566E3"/>
    <w:rsid w:val="00060364"/>
    <w:rsid w:val="00060674"/>
    <w:rsid w:val="000608BD"/>
    <w:rsid w:val="0006109C"/>
    <w:rsid w:val="0006213F"/>
    <w:rsid w:val="000628CB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23A"/>
    <w:rsid w:val="0007735E"/>
    <w:rsid w:val="0007737A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8B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73A0"/>
    <w:rsid w:val="000B0F93"/>
    <w:rsid w:val="000B1CE4"/>
    <w:rsid w:val="000B1E63"/>
    <w:rsid w:val="000B42D0"/>
    <w:rsid w:val="000B494C"/>
    <w:rsid w:val="000B4E1E"/>
    <w:rsid w:val="000B4E9A"/>
    <w:rsid w:val="000B5667"/>
    <w:rsid w:val="000B5F44"/>
    <w:rsid w:val="000B648B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0FE"/>
    <w:rsid w:val="000C629C"/>
    <w:rsid w:val="000C6BD6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48E"/>
    <w:rsid w:val="00102547"/>
    <w:rsid w:val="00102EE4"/>
    <w:rsid w:val="00103BE2"/>
    <w:rsid w:val="001043B4"/>
    <w:rsid w:val="001051D8"/>
    <w:rsid w:val="001059ED"/>
    <w:rsid w:val="00105B78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3094"/>
    <w:rsid w:val="00184456"/>
    <w:rsid w:val="00186A57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2DA7"/>
    <w:rsid w:val="001C3180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5273"/>
    <w:rsid w:val="001D562D"/>
    <w:rsid w:val="001D61AB"/>
    <w:rsid w:val="001D6CD7"/>
    <w:rsid w:val="001E21BB"/>
    <w:rsid w:val="001E2C53"/>
    <w:rsid w:val="001E3EE7"/>
    <w:rsid w:val="001E4437"/>
    <w:rsid w:val="001E449B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645D"/>
    <w:rsid w:val="00246AC7"/>
    <w:rsid w:val="002470E2"/>
    <w:rsid w:val="002503EE"/>
    <w:rsid w:val="002507B3"/>
    <w:rsid w:val="00250F72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77346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459D"/>
    <w:rsid w:val="002E4B45"/>
    <w:rsid w:val="002E4CCC"/>
    <w:rsid w:val="002E52C8"/>
    <w:rsid w:val="002E5E47"/>
    <w:rsid w:val="002F0BBD"/>
    <w:rsid w:val="002F0D89"/>
    <w:rsid w:val="002F11F2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6F5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27EE4"/>
    <w:rsid w:val="00330B1E"/>
    <w:rsid w:val="0033185C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1BC3"/>
    <w:rsid w:val="00353F07"/>
    <w:rsid w:val="0035636A"/>
    <w:rsid w:val="0035676C"/>
    <w:rsid w:val="003615C6"/>
    <w:rsid w:val="003622DF"/>
    <w:rsid w:val="00362763"/>
    <w:rsid w:val="00362810"/>
    <w:rsid w:val="00362C3C"/>
    <w:rsid w:val="003648D8"/>
    <w:rsid w:val="00365799"/>
    <w:rsid w:val="00370719"/>
    <w:rsid w:val="00370D44"/>
    <w:rsid w:val="00372F39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5A4C"/>
    <w:rsid w:val="003C635B"/>
    <w:rsid w:val="003C6515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1103"/>
    <w:rsid w:val="003E1889"/>
    <w:rsid w:val="003E1B7C"/>
    <w:rsid w:val="003E1BF5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89"/>
    <w:rsid w:val="00401905"/>
    <w:rsid w:val="00401E85"/>
    <w:rsid w:val="004028E9"/>
    <w:rsid w:val="00402E85"/>
    <w:rsid w:val="004042D8"/>
    <w:rsid w:val="004049F1"/>
    <w:rsid w:val="00405151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3E09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5C6"/>
    <w:rsid w:val="005177B0"/>
    <w:rsid w:val="00520008"/>
    <w:rsid w:val="005202D4"/>
    <w:rsid w:val="005203D8"/>
    <w:rsid w:val="00520A30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60A"/>
    <w:rsid w:val="00566FFC"/>
    <w:rsid w:val="0056711D"/>
    <w:rsid w:val="00567291"/>
    <w:rsid w:val="00570A48"/>
    <w:rsid w:val="00575DF8"/>
    <w:rsid w:val="005777F2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284"/>
    <w:rsid w:val="005D355F"/>
    <w:rsid w:val="005D59CB"/>
    <w:rsid w:val="005D6364"/>
    <w:rsid w:val="005D6541"/>
    <w:rsid w:val="005D68C1"/>
    <w:rsid w:val="005D7428"/>
    <w:rsid w:val="005D79C4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9C1"/>
    <w:rsid w:val="006033CF"/>
    <w:rsid w:val="00604546"/>
    <w:rsid w:val="00605779"/>
    <w:rsid w:val="0060580D"/>
    <w:rsid w:val="00606472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EC2"/>
    <w:rsid w:val="006278DA"/>
    <w:rsid w:val="00627A14"/>
    <w:rsid w:val="0063115C"/>
    <w:rsid w:val="00631338"/>
    <w:rsid w:val="00632D75"/>
    <w:rsid w:val="006357F4"/>
    <w:rsid w:val="00637270"/>
    <w:rsid w:val="00637D7A"/>
    <w:rsid w:val="00637E80"/>
    <w:rsid w:val="00641F95"/>
    <w:rsid w:val="00642752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1946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37A38"/>
    <w:rsid w:val="007408FE"/>
    <w:rsid w:val="00740C18"/>
    <w:rsid w:val="00741C41"/>
    <w:rsid w:val="00741CB2"/>
    <w:rsid w:val="00741D05"/>
    <w:rsid w:val="00742F4E"/>
    <w:rsid w:val="00743550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3E93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21E8"/>
    <w:rsid w:val="007F3D70"/>
    <w:rsid w:val="007F3EA3"/>
    <w:rsid w:val="007F5A48"/>
    <w:rsid w:val="007F635F"/>
    <w:rsid w:val="007F6DA0"/>
    <w:rsid w:val="00800966"/>
    <w:rsid w:val="00800DB1"/>
    <w:rsid w:val="00801654"/>
    <w:rsid w:val="00801BD0"/>
    <w:rsid w:val="00802EF9"/>
    <w:rsid w:val="00803A7C"/>
    <w:rsid w:val="00806C64"/>
    <w:rsid w:val="00806FF8"/>
    <w:rsid w:val="00807ECD"/>
    <w:rsid w:val="0081007B"/>
    <w:rsid w:val="0081136C"/>
    <w:rsid w:val="008138F3"/>
    <w:rsid w:val="008139A7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66570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860"/>
    <w:rsid w:val="008C0D51"/>
    <w:rsid w:val="008C18DA"/>
    <w:rsid w:val="008C1B0F"/>
    <w:rsid w:val="008C2115"/>
    <w:rsid w:val="008C353C"/>
    <w:rsid w:val="008C385F"/>
    <w:rsid w:val="008C3FD9"/>
    <w:rsid w:val="008C4BF1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60DF"/>
    <w:rsid w:val="008E7374"/>
    <w:rsid w:val="008E79D5"/>
    <w:rsid w:val="008F01E5"/>
    <w:rsid w:val="008F05DD"/>
    <w:rsid w:val="008F1CF5"/>
    <w:rsid w:val="008F27BA"/>
    <w:rsid w:val="008F2E67"/>
    <w:rsid w:val="008F403F"/>
    <w:rsid w:val="008F4A09"/>
    <w:rsid w:val="008F52B1"/>
    <w:rsid w:val="008F5861"/>
    <w:rsid w:val="008F5C7E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626E"/>
    <w:rsid w:val="00916D48"/>
    <w:rsid w:val="00917BF6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4A42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2E0F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3B03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A7"/>
    <w:rsid w:val="009E13B8"/>
    <w:rsid w:val="009E17EE"/>
    <w:rsid w:val="009E192C"/>
    <w:rsid w:val="009E19B0"/>
    <w:rsid w:val="009E280B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13C4"/>
    <w:rsid w:val="009F18DC"/>
    <w:rsid w:val="009F4785"/>
    <w:rsid w:val="009F4BA1"/>
    <w:rsid w:val="009F4D80"/>
    <w:rsid w:val="009F53E8"/>
    <w:rsid w:val="009F643A"/>
    <w:rsid w:val="009F66F3"/>
    <w:rsid w:val="00A00347"/>
    <w:rsid w:val="00A0081B"/>
    <w:rsid w:val="00A02478"/>
    <w:rsid w:val="00A02C6D"/>
    <w:rsid w:val="00A03F0B"/>
    <w:rsid w:val="00A04B93"/>
    <w:rsid w:val="00A10091"/>
    <w:rsid w:val="00A1045A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340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50D3"/>
    <w:rsid w:val="00A75577"/>
    <w:rsid w:val="00A77422"/>
    <w:rsid w:val="00A805CD"/>
    <w:rsid w:val="00A80A40"/>
    <w:rsid w:val="00A82A3F"/>
    <w:rsid w:val="00A830AD"/>
    <w:rsid w:val="00A8390D"/>
    <w:rsid w:val="00A8552F"/>
    <w:rsid w:val="00A85BEB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6360"/>
    <w:rsid w:val="00A96977"/>
    <w:rsid w:val="00A9707B"/>
    <w:rsid w:val="00A9797F"/>
    <w:rsid w:val="00A97F42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C3E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851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52EA"/>
    <w:rsid w:val="00B2545B"/>
    <w:rsid w:val="00B2551E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2D32"/>
    <w:rsid w:val="00B3341A"/>
    <w:rsid w:val="00B338B2"/>
    <w:rsid w:val="00B33E3B"/>
    <w:rsid w:val="00B33EF6"/>
    <w:rsid w:val="00B3459D"/>
    <w:rsid w:val="00B3485D"/>
    <w:rsid w:val="00B35663"/>
    <w:rsid w:val="00B35DBF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807EA"/>
    <w:rsid w:val="00B82868"/>
    <w:rsid w:val="00B8298A"/>
    <w:rsid w:val="00B847EF"/>
    <w:rsid w:val="00B8626E"/>
    <w:rsid w:val="00B90878"/>
    <w:rsid w:val="00B9181D"/>
    <w:rsid w:val="00B92713"/>
    <w:rsid w:val="00B93E79"/>
    <w:rsid w:val="00B9452C"/>
    <w:rsid w:val="00B94B20"/>
    <w:rsid w:val="00B94F28"/>
    <w:rsid w:val="00B96FD4"/>
    <w:rsid w:val="00B97911"/>
    <w:rsid w:val="00BA0459"/>
    <w:rsid w:val="00BA0669"/>
    <w:rsid w:val="00BA15B3"/>
    <w:rsid w:val="00BA1614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6F23"/>
    <w:rsid w:val="00C3758A"/>
    <w:rsid w:val="00C3785C"/>
    <w:rsid w:val="00C37EF0"/>
    <w:rsid w:val="00C4051F"/>
    <w:rsid w:val="00C412CA"/>
    <w:rsid w:val="00C41FB4"/>
    <w:rsid w:val="00C425F4"/>
    <w:rsid w:val="00C42C44"/>
    <w:rsid w:val="00C433E2"/>
    <w:rsid w:val="00C43F55"/>
    <w:rsid w:val="00C452EE"/>
    <w:rsid w:val="00C46005"/>
    <w:rsid w:val="00C471E3"/>
    <w:rsid w:val="00C47B7B"/>
    <w:rsid w:val="00C503EC"/>
    <w:rsid w:val="00C52F18"/>
    <w:rsid w:val="00C53591"/>
    <w:rsid w:val="00C53B19"/>
    <w:rsid w:val="00C54295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776C"/>
    <w:rsid w:val="00C91821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01A5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035B"/>
    <w:rsid w:val="00D3121C"/>
    <w:rsid w:val="00D3161B"/>
    <w:rsid w:val="00D31813"/>
    <w:rsid w:val="00D32745"/>
    <w:rsid w:val="00D32F38"/>
    <w:rsid w:val="00D33D05"/>
    <w:rsid w:val="00D33E79"/>
    <w:rsid w:val="00D3422D"/>
    <w:rsid w:val="00D35BE4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48DB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640"/>
    <w:rsid w:val="00E00980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1C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A52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6EDB"/>
    <w:rsid w:val="00E775F8"/>
    <w:rsid w:val="00E7763B"/>
    <w:rsid w:val="00E778CA"/>
    <w:rsid w:val="00E8025E"/>
    <w:rsid w:val="00E805B5"/>
    <w:rsid w:val="00E8265A"/>
    <w:rsid w:val="00E82B47"/>
    <w:rsid w:val="00E82ECF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586"/>
    <w:rsid w:val="00EB7EC9"/>
    <w:rsid w:val="00EC2A37"/>
    <w:rsid w:val="00EC4C82"/>
    <w:rsid w:val="00EC4D4D"/>
    <w:rsid w:val="00EC7F38"/>
    <w:rsid w:val="00ED051F"/>
    <w:rsid w:val="00ED12F7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67AA"/>
    <w:rsid w:val="00F26C79"/>
    <w:rsid w:val="00F27D7F"/>
    <w:rsid w:val="00F30F67"/>
    <w:rsid w:val="00F310C1"/>
    <w:rsid w:val="00F31A52"/>
    <w:rsid w:val="00F31E4E"/>
    <w:rsid w:val="00F32942"/>
    <w:rsid w:val="00F33586"/>
    <w:rsid w:val="00F34DDE"/>
    <w:rsid w:val="00F37C0F"/>
    <w:rsid w:val="00F40612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98C"/>
    <w:rsid w:val="00F824AF"/>
    <w:rsid w:val="00F83809"/>
    <w:rsid w:val="00F83F88"/>
    <w:rsid w:val="00F843B8"/>
    <w:rsid w:val="00F84F0E"/>
    <w:rsid w:val="00F87749"/>
    <w:rsid w:val="00F90149"/>
    <w:rsid w:val="00F90853"/>
    <w:rsid w:val="00F91BB5"/>
    <w:rsid w:val="00F927DD"/>
    <w:rsid w:val="00F9368E"/>
    <w:rsid w:val="00F93CC4"/>
    <w:rsid w:val="00F93ED8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FCD"/>
    <w:rsid w:val="00FB7FDA"/>
    <w:rsid w:val="00FB7FE7"/>
    <w:rsid w:val="00FC0544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670B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8913"/>
    <o:shapelayout v:ext="edit">
      <o:idmap v:ext="edit" data="1"/>
    </o:shapelayout>
  </w:shapeDefaults>
  <w:decimalSymbol w:val=","/>
  <w:listSeparator w:val=";"/>
  <w14:docId w14:val="31D9CFB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HTML Preformatted" w:uiPriority="99"/>
    <w:lsdException w:name="No List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etp.gpb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10" Type="http://schemas.openxmlformats.org/officeDocument/2006/relationships/hyperlink" Target="https://etp.g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DubrovskiyEA@tamcomsys.ru" TargetMode="External"/><Relationship Id="rId14" Type="http://schemas.openxmlformats.org/officeDocument/2006/relationships/hyperlink" Target="http://www.etp.gpb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A05CD1-ECA3-4F9D-A023-5C12B7513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433</TotalTime>
  <Pages>14</Pages>
  <Words>4885</Words>
  <Characters>33023</Characters>
  <Application>Microsoft Office Word</Application>
  <DocSecurity>0</DocSecurity>
  <Lines>275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37833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Дубровский Евгений Александрович</cp:lastModifiedBy>
  <cp:revision>173</cp:revision>
  <cp:lastPrinted>2019-02-04T06:44:00Z</cp:lastPrinted>
  <dcterms:created xsi:type="dcterms:W3CDTF">2019-02-07T06:22:00Z</dcterms:created>
  <dcterms:modified xsi:type="dcterms:W3CDTF">2021-05-28T08:46:00Z</dcterms:modified>
</cp:coreProperties>
</file>